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1FF81" w14:textId="593CC710" w:rsidR="00622351" w:rsidRPr="0017120E" w:rsidRDefault="00421C2D">
      <w:pPr>
        <w:rPr>
          <w:u w:val="single"/>
          <w:lang w:val="mk-MK"/>
        </w:rPr>
      </w:pPr>
      <w:r w:rsidRPr="0017120E">
        <w:rPr>
          <w:u w:val="single"/>
          <w:lang w:val="mk-MK"/>
        </w:rPr>
        <w:t>ОСИГУРУВАЊЕ НЕЖИВОТ – ТЕОРЕТСКИ ДЕЛ</w:t>
      </w:r>
    </w:p>
    <w:p w14:paraId="1F4D7092" w14:textId="1C634043" w:rsidR="00421C2D" w:rsidRPr="0017120E" w:rsidRDefault="00421C2D">
      <w:pPr>
        <w:rPr>
          <w:u w:val="single"/>
          <w:lang w:val="mk-MK"/>
        </w:rPr>
      </w:pPr>
    </w:p>
    <w:p w14:paraId="43654B83" w14:textId="1A25C91D" w:rsidR="00421C2D" w:rsidRPr="0017120E" w:rsidRDefault="00421C2D" w:rsidP="00421C2D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lang w:val="mk-MK"/>
        </w:rPr>
        <w:t>1.</w:t>
      </w:r>
      <w:r w:rsidRPr="0017120E">
        <w:rPr>
          <w:rFonts w:ascii="Calibri" w:hAnsi="Calibri" w:cs="Calibri"/>
          <w:color w:val="393939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вид на осигурување од незгода има задолжителен карактер според законот?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јавен превоз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туристички превоз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службен превоз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приватен превоз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градски превоз</w:t>
      </w:r>
    </w:p>
    <w:p w14:paraId="3A2F9FBD" w14:textId="2AC9C731" w:rsidR="00421C2D" w:rsidRPr="0017120E" w:rsidRDefault="00421C2D" w:rsidP="00421C2D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Отворената полиса најчесто се применува кога осигуреникот има постојан транспорт на стока: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осигурување на стока во транспорт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осигурување од гаранции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здравствено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осигурување на доверба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6CEB567D" w14:textId="183ED2F5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Отворената полиса најчесто се користи кога постои континуирана деловна соработка помеѓу осигуреникот и осигурителот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Осигурување на залихи и транспорт на стока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гаранции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одговорност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</w:p>
    <w:p w14:paraId="5A0793A4" w14:textId="4230074B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Копијата од полисата за транспортно осигурување служи: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за евиденција и нема правна сила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 делумен надомест на штета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 потврда на полисата при пренос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З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 издавање дупликат со иста важност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 промена на условите на договорот</w:t>
      </w:r>
    </w:p>
    <w:p w14:paraId="6B5A9EA2" w14:textId="2DFD17D4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Секоја полиса на осигурување, од аспект на нејзината полноважност, ги содржи: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 битните и небитните елементи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битни елементи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Само формални елементи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условни елементи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lastRenderedPageBreak/>
        <w:t>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Ниту еден елемент</w:t>
      </w:r>
    </w:p>
    <w:p w14:paraId="52C1FFF8" w14:textId="6029B90A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определувањето на предметот на транспортното осигурување треба да се има во предвид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Потеклото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Родот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Природните својства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Диверзивитетот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Релацијата на патувањето</w:t>
      </w:r>
    </w:p>
    <w:p w14:paraId="0B53AADF" w14:textId="51929813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7. 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се определува предметот на транспортното осигурување, се зема предвид: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Вредноста и количеството на стоката, како и имотните права поврзани со неа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релацијата на транспортот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видот на пакувањето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природните својства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потеклото на стоката</w:t>
      </w:r>
    </w:p>
    <w:p w14:paraId="249FBBA1" w14:textId="64EEC848" w:rsidR="00827093" w:rsidRPr="0017120E" w:rsidRDefault="00421C2D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дефинирање на предметот на транспортното осигурување, од особено значење е: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 се утврди релацијата на патувањето и количеството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 се наведе потеклото на стоката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 се наведе производителот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27093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 се одреди видот на транспортното средство</w:t>
      </w:r>
      <w:r w:rsidR="00827093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27093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 се одреди начинот на пакување</w:t>
      </w:r>
    </w:p>
    <w:p w14:paraId="6EAF8011" w14:textId="33932DBE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9.</w:t>
      </w:r>
      <w:r w:rsidRPr="0017120E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се подготвува полисата за транспортно осигурување, кој е предуслов за прецизно дефинирање на предметот на осигурувањето?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Потеклото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Пазарната вредност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Видот на транспортното средство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Индивидуализацијата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Обемот на превозниот пат</w:t>
      </w:r>
    </w:p>
    <w:p w14:paraId="20EA900A" w14:textId="0109E68B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Дополнителните транспортни ризици се однесуваат на одредени оперативни ситуации. Кој од следниве ризици не е дел од таа група?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Претовар на 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Експлозија на превозното средство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Неиспорака на товарот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Кражба при транспорт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Грешка при утовар</w:t>
      </w:r>
    </w:p>
    <w:p w14:paraId="7A653685" w14:textId="0CABCB88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Некои ризици се исклучуваат од категоријата на дополнителни транспортни ризици бидејќи имаат поширок карактер. Кој е еден од тие ризици?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Виша сила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Ошта претоварна манипулација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Истовар</w:t>
      </w:r>
    </w:p>
    <w:p w14:paraId="17ADF05F" w14:textId="3A972561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Елементарните непогоди претставуваат природни појави со поширок ефект. Како се класифицираат во однос на дополнителните транспортни ризици?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Секогаш се вклучени како дополнителни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 се сметаат за дополнителни транспортни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Важат само за морски транспорт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 третираат како комерцијални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 исклучуваат по одлука на осигуреникот</w:t>
      </w:r>
    </w:p>
    <w:p w14:paraId="6F61B2A2" w14:textId="6C0833EB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Дополнителните транспортни ризици се однесуваат на операции при превозот. Кој од наведените ризици се смета за основен, а не за дополнителен?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-Утовар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-Пожар</w:t>
      </w:r>
    </w:p>
    <w:p w14:paraId="0D6CC73E" w14:textId="361B7B8A" w:rsidR="00827093" w:rsidRPr="0017120E" w:rsidRDefault="007E3A8C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транспортното осигурување, кој од следните ризици не се класифицира како дополнителен, бидејќи претставува физичко својство на товарот?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-Утовар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-Самозапалување</w:t>
      </w:r>
    </w:p>
    <w:p w14:paraId="5236302B" w14:textId="4F98CA49" w:rsidR="007E3A8C" w:rsidRPr="0017120E" w:rsidRDefault="007E3A8C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не се вбројува во дополнителните транспортни ризици, бидејќи е поврзан со настан што го опфаќа основното транспортно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-Утовар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Кражба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-Сообраќајна незгода</w:t>
      </w:r>
    </w:p>
    <w:p w14:paraId="7B104B65" w14:textId="552E94A7" w:rsidR="007E3A8C" w:rsidRPr="0017120E" w:rsidRDefault="007E3A8C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не се вбројува во дополнителните транспортни ризици според прифатената класификација во транспортното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-Утовар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-Разбојништво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-Истовар</w:t>
      </w:r>
    </w:p>
    <w:p w14:paraId="5F0C5F05" w14:textId="369CDD24" w:rsidR="000F3D26" w:rsidRPr="0017120E" w:rsidRDefault="007E3A8C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17. </w:t>
      </w:r>
      <w:r w:rsidR="000F3D26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не припаѓа на групата дополнителни транспортни ризици (според стандардната класификација во транспортното осигурување)?</w:t>
      </w:r>
      <w:r w:rsidR="000F3D2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-Претовар</w:t>
      </w:r>
      <w:r w:rsidR="000F3D2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-Кражба</w:t>
      </w:r>
      <w:r w:rsidR="000F3D2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Неиспорака</w:t>
      </w:r>
      <w:r w:rsidR="000F3D2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-Манипулација со стока</w:t>
      </w:r>
      <w:r w:rsidR="000F3D2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Пиратство</w:t>
      </w:r>
    </w:p>
    <w:p w14:paraId="3885547D" w14:textId="2CE299E1" w:rsidR="000F3D26" w:rsidRPr="0017120E" w:rsidRDefault="000F3D26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Идентификувај ризик што не се класифицира како дополнителен транспортен ризик во осигурување на стоки во превоз.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Неиспорака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>-Насукување на брод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Манипулација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7028A04E" w14:textId="77777777" w:rsidR="000F3D26" w:rsidRPr="0017120E" w:rsidRDefault="000F3D26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не се смета за дополнителен транспортен ризик во условите за транспортно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Потонување на брод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-Манипулација со стока</w:t>
      </w:r>
    </w:p>
    <w:p w14:paraId="1AC93F00" w14:textId="77777777" w:rsidR="000F3D26" w:rsidRPr="0017120E" w:rsidRDefault="000F3D26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3867DD6" w14:textId="77777777" w:rsidR="000F3D26" w:rsidRPr="0017120E" w:rsidRDefault="000F3D26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20.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Одбери ризик што не е дел од групата дополнителни транспортни ризици во осигурување на стоки.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Паѓање авион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Манипулација со стока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-Кражба </w:t>
      </w:r>
    </w:p>
    <w:p w14:paraId="13BC91E5" w14:textId="77777777" w:rsidR="000F3D26" w:rsidRPr="0017120E" w:rsidRDefault="000F3D26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730F00C" w14:textId="1C35856B" w:rsidR="001C32B3" w:rsidRPr="0017120E" w:rsidRDefault="000F3D26" w:rsidP="001C32B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наведените ризици не припаѓа на групата дополнителни транспортни ризици?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C32B3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Претовар</w:t>
      </w:r>
      <w:r w:rsidR="001C32B3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Неиспорака</w:t>
      </w:r>
      <w:r w:rsidR="001C32B3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-Кражба </w:t>
      </w:r>
      <w:r w:rsidR="001C32B3"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  <w:r w:rsidR="001C32B3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-Манипулација со стока</w:t>
      </w:r>
      <w:r w:rsidR="001C32B3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-Превртување на превозно средство </w:t>
      </w:r>
    </w:p>
    <w:p w14:paraId="718E1B63" w14:textId="4474FDF3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наведените ризици не спаѓа во групата дополнителни транспортни ризици, според класификацијата во транспортното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Судир на превозни средства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Манипулација со стока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</w:p>
    <w:p w14:paraId="4C70A010" w14:textId="02108829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не припаѓа на групата дополнителни транспортни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Манипулација со стока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Поплава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</w:p>
    <w:p w14:paraId="0A2F59A0" w14:textId="3BEE5F6A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настани се вбројува во основните ризици на транспортното осигурување, а не во дополнителните?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Одрон на земја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Манипулација со стока</w:t>
      </w:r>
    </w:p>
    <w:p w14:paraId="25A3D526" w14:textId="3F4DA5A1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25.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наведените ризици се вбројува во основните транспортни ризици, а не во дополнителните?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-Манипулација со стока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Лавини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-Претовар </w:t>
      </w:r>
    </w:p>
    <w:p w14:paraId="42935F31" w14:textId="08D0AD05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се смета за основен транспортен ризик во рамките на транспортното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Земјотрес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Манипулација со стока </w:t>
      </w:r>
    </w:p>
    <w:p w14:paraId="795D3C8E" w14:textId="09889135" w:rsidR="001C32B3" w:rsidRPr="0017120E" w:rsidRDefault="001C32B3" w:rsidP="001C32B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27.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се класифицира како основен ризик во транспортното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A626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Манипулација со стока </w:t>
      </w:r>
      <w:r w:rsidR="006A626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Неиспорака</w:t>
      </w:r>
      <w:r w:rsidR="006A626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Дожд</w:t>
      </w:r>
      <w:r w:rsidR="006A626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="006A626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</w:p>
    <w:p w14:paraId="7EF413DD" w14:textId="29F7043C" w:rsidR="006A626B" w:rsidRPr="0017120E" w:rsidRDefault="006A626B" w:rsidP="001C32B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транспорт на стока, кој од следните ризици се смета за дел од основното осигурително покритие?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Кражба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Неиспорака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Мраз и лед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-Манипулација со стока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7C7D028A" w14:textId="766019B8" w:rsidR="006A626B" w:rsidRPr="0017120E" w:rsidRDefault="006A626B" w:rsidP="001C32B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 време на превоз, товарот е оштетен поради удар од гром. Овој ризик се смета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Основен ризик што се покрива со стандардна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Дополнителен ризик кој бара посебна премија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Исклучен ризик од покритието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Ризик кој не се признава во осигурување на стока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Посебен ризик во рамките на каско осигурување</w:t>
      </w:r>
    </w:p>
    <w:p w14:paraId="020C5D56" w14:textId="5178E83D" w:rsidR="000F6F7A" w:rsidRPr="0017120E" w:rsidRDefault="006A626B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30. </w:t>
      </w:r>
      <w:r w:rsidR="000F6F7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транспортното осигурување, кога започнува и кога завршува осигурителното покритие за товарот?</w:t>
      </w:r>
      <w:r w:rsidR="000F6F7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F6F7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Од моментот на издавање на транспортниот документ до царинска проверка</w:t>
      </w:r>
      <w:r w:rsidR="000F6F7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F6F7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Од утовар до моментот на прием на пристаниште</w:t>
      </w:r>
      <w:r w:rsidR="000F6F7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F6F7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Од заминување од магацинот на продавачот до прием во магацинот на купувачот</w:t>
      </w:r>
      <w:r w:rsidR="000F6F7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F6F7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додека стоката е во движење</w:t>
      </w:r>
      <w:r w:rsidR="000F6F7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F6F7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Од предавање на превозникот до истовар</w:t>
      </w:r>
    </w:p>
    <w:p w14:paraId="633BC320" w14:textId="7AAA9B4F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кој тип на осигурување најчесто се применува квалитативна франшиза, односно франшиза што се активира само за повреди над одредено ниво на штета?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бродови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транспортни средства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магацини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градежна механизација</w:t>
      </w:r>
    </w:p>
    <w:p w14:paraId="263D4F0A" w14:textId="2D03B09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осигурителот ја исплати штетата на оштетениот, тој може да го преземе неговото побарување кон виновното лице.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Ова право се нарекува: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Компензација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-Регрес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Пренос на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Малус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Поврат на премија </w:t>
      </w:r>
    </w:p>
    <w:p w14:paraId="7B501FC2" w14:textId="6439942E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рамките на ФЛЕКСА осигурувањето, излевањето од водоводни инсталации е: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Основен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 е основен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 покрива само со посебна клаузула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Автоматски се покрива ако така се договори премијата</w:t>
      </w:r>
    </w:p>
    <w:p w14:paraId="2FDBF7BE" w14:textId="31353F16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Дали ризикот од висок водостој се вклучува во основното покритие на ФЛЕКСА полисата?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-Не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Само со посебен договор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Зависи од видот на објектот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Ако тоа го дозволува осигурителот </w:t>
      </w:r>
    </w:p>
    <w:p w14:paraId="47DCB06E" w14:textId="51A6966C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35.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рамките на ФЛЕКСА осигурувањето, лизгањето на земјиште се смета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Дополнителен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Основен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Исклучен ризик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Посебен вид на штета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Специјален ризик при земјотрес </w:t>
      </w:r>
    </w:p>
    <w:p w14:paraId="4A418A1F" w14:textId="332AAA54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рамките на ФЛЕКСА осигурувањето, лизгањето на земјиште се смета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Дополнителен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Основен ризик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Исклучен ризик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Посебен вид на ризик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Специјален ризик при земјотрес</w:t>
      </w:r>
    </w:p>
    <w:p w14:paraId="03FECFB6" w14:textId="3B6946B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37.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рамките на ФЛЕКСА осигурувањето, одроните и снежните лавини се сметаат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Дополнителни ризици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-Основни ризици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Исклучени ризици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Ризици што се покриваат само со посебна клаузула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Природни ризици што не се предмет на осигурување</w:t>
      </w:r>
    </w:p>
    <w:p w14:paraId="79F0DD9B" w14:textId="1A58C7F2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од следните ризици се класифицира како основен ризик во рамките на ФЛЕКСА осигурувањето?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B232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Удар од гром</w:t>
      </w:r>
      <w:r w:rsidR="00DB232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Поплава</w:t>
      </w:r>
      <w:r w:rsidR="00DB232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-Земјотрес</w:t>
      </w:r>
      <w:r w:rsidR="00DB232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Излевање вода од инсталации</w:t>
      </w:r>
      <w:r w:rsidR="00DB232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Лавина </w:t>
      </w:r>
    </w:p>
    <w:p w14:paraId="2AC87501" w14:textId="5C6B8394" w:rsidR="00524675" w:rsidRPr="0017120E" w:rsidRDefault="00DB2321" w:rsidP="00524675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39. </w:t>
      </w:r>
      <w:r w:rsidR="0052467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транспортното осигурување (карго), наградата за спасување се признава како:</w:t>
      </w:r>
      <w:r w:rsidR="0052467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Осигурена штета</w:t>
      </w:r>
      <w:r w:rsidR="0052467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Исклучок од покритието</w:t>
      </w:r>
      <w:r w:rsidR="0052467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Посебна казна</w:t>
      </w:r>
      <w:r w:rsidR="0052467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Административен трошок </w:t>
      </w:r>
      <w:r w:rsidR="0052467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Неосигурен ризик </w:t>
      </w:r>
    </w:p>
    <w:p w14:paraId="2260A66C" w14:textId="0883E54D" w:rsidR="00524675" w:rsidRPr="0017120E" w:rsidRDefault="00524675" w:rsidP="00524675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Дали возачот на моторното возило со кое е предизвикана сообраќајна незгода има право на надомест по основ на осигурување од автомобилска одговорност?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Да, ако има важечка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Да, доколку нема друго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со согласност на оштетениот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Да, ако е договорено во полисата</w:t>
      </w:r>
    </w:p>
    <w:p w14:paraId="63DB5819" w14:textId="5BD497FA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Доколку моторното возило го промени сопственикот за време на важноста на полисата за автоодговорност, што се случува со осигурувањето?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Договорот продолжува да важи за новиот сопственик до истекот на тековниот период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автоматски престанува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се поништува со промена на сопственик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Полисата важи само 30 дена по преносот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Новиот сопственик мора веднаш да склучи нова полиса</w:t>
      </w:r>
    </w:p>
    <w:p w14:paraId="428DEECA" w14:textId="130C25A2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е надлежен орган за утврдување на тарифите/премијата во осигурувањето од автомобилска одговорност?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Комисија за автоодговорност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друштва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Собрание на Р.С.М.</w:t>
      </w:r>
    </w:p>
    <w:p w14:paraId="74FF2114" w14:textId="45ADF3EC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Koј е надлежен да ја утврди висината на премијата за осигурување од општа граѓанска одговорност?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Комисија за автоодговорност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друштвото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Собрание на РСМ</w:t>
      </w:r>
    </w:p>
    <w:p w14:paraId="5E0B9901" w14:textId="6D368288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е надлежен орган за одредување на премиските стапки кај осигурувањето од несреќен случај – незгода?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Комисија за автоодговорност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друштвото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Министерство за финансии</w:t>
      </w:r>
    </w:p>
    <w:p w14:paraId="231368B6" w14:textId="08BE17B6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DC93CF2" w14:textId="79E474DD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45.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осигурувањето на шумски насади, кој ја определува висината на премијата?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Министерство за земјоделство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друштвото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Собрание на Република Северна Македонија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</w:p>
    <w:p w14:paraId="03075340" w14:textId="7000F2A0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орган во осигурителното друштво ја определува висината на премијата кај осигурувањето од земјотрес?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Институт за сеизмологија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друштвото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Собрание на Република Северна Македонија</w:t>
      </w:r>
    </w:p>
    <w:p w14:paraId="52577A3B" w14:textId="4F1EFFD4" w:rsidR="007B5BB4" w:rsidRPr="0017120E" w:rsidRDefault="00EB150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47. </w:t>
      </w:r>
      <w:r w:rsidR="007B5BB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е надлежен да ја утврди премијата за осигурување на правна помош?</w:t>
      </w:r>
      <w:r w:rsidR="007B5BB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B5BB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="007B5BB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B5BB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друштвото за осигурување</w:t>
      </w:r>
      <w:r w:rsidR="007B5BB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Адвокатска комора</w:t>
      </w:r>
      <w:r w:rsidR="007B5BB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B5BB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="007B5BB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Министерство за правда</w:t>
      </w:r>
    </w:p>
    <w:p w14:paraId="0926617C" w14:textId="6A9824FC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рамките на доброволното здравствено осигурување, кој ја определува премиската политика и висината на премијата?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hAnsi="Calibri" w:cs="Calibri"/>
          <w:color w:val="393939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Министерство за здравство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друштвото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Владата на Р.С.М.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</w:p>
    <w:p w14:paraId="412BED4F" w14:textId="0AB7F8E9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вид на осигурување се класифицира како животно, а не како неживотно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доживување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гаранции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несреќен случај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Туристичка помош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Шумарско осигурување</w:t>
      </w:r>
    </w:p>
    <w:p w14:paraId="7E7E0447" w14:textId="77777777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61D964B" w14:textId="43A97062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50.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Кое од следните тврдења е точно во врска со покритието кај каско осигурувањето на пловни објекти?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покрива само пожар и насукување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не покрива исчезнување на пловен објект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Покриени се само штети при судир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Сите наведени ризици се предмет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Ниту еден од наведените ризици не се покрива без дополнителна полиса</w:t>
      </w:r>
    </w:p>
    <w:p w14:paraId="5A91869F" w14:textId="37674751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склучување договор за карго осигурување, податокот за пакувањето на стоката: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Мора задолжително да биде наведен и познат на осигурителот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 наведува само доколку така се побара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 е задолжителен елемент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Зависи од видот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 запишува само при меѓународен превоз</w:t>
      </w:r>
    </w:p>
    <w:p w14:paraId="420A0F1B" w14:textId="1B8693C4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</w:t>
      </w:r>
      <w:r w:rsidR="006C268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на карго полисата е наведено „copy not negotiable“, тоа значи дека документот е: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Копија од оригиналната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Валиден оригинал за исплата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Отворена полиса што важи повеќекратно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Генерална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Прв примерок за превозникот</w:t>
      </w:r>
    </w:p>
    <w:p w14:paraId="6D9A91D2" w14:textId="0C659DEC" w:rsidR="006C268D" w:rsidRPr="0017120E" w:rsidRDefault="006C268D" w:rsidP="006C268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53.</w:t>
      </w:r>
      <w:r w:rsidRPr="0017120E">
        <w:rPr>
          <w:rFonts w:ascii="Calibri" w:hAnsi="Calibri" w:cs="Calibri"/>
          <w:color w:val="393939"/>
          <w:sz w:val="20"/>
          <w:szCs w:val="20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осигурувањето од пожар и природни непогоди, дополнителните ризици може да се договорат: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 на полна и на проценета вредност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Исклучиво на проценета вредност</w:t>
      </w:r>
      <w:r w:rsidR="006D45C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D45CB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на прв ризик</w:t>
      </w:r>
      <w:r w:rsidR="006D45C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на полна вредност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зависност од договорот со осигуреникот</w:t>
      </w:r>
    </w:p>
    <w:p w14:paraId="623ACF9B" w14:textId="7F54F90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</w:t>
      </w:r>
      <w:r w:rsidR="006C268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. </w:t>
      </w:r>
      <w:r w:rsidR="006C268D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осигурувањето на имот од пожар, ФЛЕКСА условите овозможуваат проширување на покритието со природни и социјални ризици. Овој опис е:</w:t>
      </w:r>
      <w:r w:rsidR="006C268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Целосно точен</w:t>
      </w:r>
      <w:r w:rsidR="006C268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Неточен </w:t>
      </w:r>
      <w:r w:rsidR="006C268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Делумно точен</w:t>
      </w:r>
      <w:r w:rsidR="006C268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C268D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Важи само ако така се договори</w:t>
      </w:r>
      <w:r w:rsidR="006C268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C268D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 применува само во исклучителни случаи</w:t>
      </w:r>
    </w:p>
    <w:p w14:paraId="07861315" w14:textId="01B50CD8" w:rsidR="006C268D" w:rsidRPr="0017120E" w:rsidRDefault="006C268D" w:rsidP="006C268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55.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Статусот на цените кај осигурувањето од автоодговорност е: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Целосно либерализиран пазар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Делумно либерализиран пазар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Регулиран пазар без либерализација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Слободно одлучување на секоја компанија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Ценовно договарање меѓу компаниите</w:t>
      </w:r>
    </w:p>
    <w:p w14:paraId="02763F94" w14:textId="62E112FB" w:rsidR="006C268D" w:rsidRPr="0017120E" w:rsidRDefault="006C268D" w:rsidP="006C268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6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.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Покритието кај одговорност на сопственик на воздухоплов за штети кон трети лица опфаќа: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 патници и лица ангажирани по налог на сопственикот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Исклучиво трети лица надвор од воздухопловот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патници со платен билет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екипаж и персонал на земја</w:t>
      </w:r>
      <w:r w:rsidR="0041171F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171F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Сите наведени категории без исклучок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</w:p>
    <w:p w14:paraId="78C5F939" w14:textId="5167D2A5" w:rsidR="0041171F" w:rsidRPr="0017120E" w:rsidRDefault="0041171F" w:rsidP="006C268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57.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Дали странските сопственици на бродови што пловат во територијалните води на Република Македонија се должни да имаат важечка полиса за осигурување од одговорност?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Да, задолжително мораат да поседуваат валидна странска полиса или да склучат полиса во Република Македонија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Не, осигурувањето е доброволно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доколку бродот врши комерцијален превоз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ако престојот трае подолго од еден месец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при користење на пристаништа</w:t>
      </w:r>
    </w:p>
    <w:p w14:paraId="08817982" w14:textId="029B8DDA" w:rsidR="0028754A" w:rsidRPr="0017120E" w:rsidRDefault="0041171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58. </w:t>
      </w:r>
      <w:r w:rsidR="0028754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Што точно се осигурува кај општото осигурување од одговорност?</w:t>
      </w:r>
      <w:r w:rsidR="0028754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8754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Одговорноста која не претставува материјална вредност, но создава обврска за надомест на штета</w:t>
      </w:r>
      <w:r w:rsidR="0028754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8754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имотната загуба на осигуреникот</w:t>
      </w:r>
      <w:r w:rsidR="0028754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8754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Сите материјални и нематеријални последици</w:t>
      </w:r>
      <w:r w:rsidR="0028754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8754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Исклучиво правната одговорност за договорни штети</w:t>
      </w:r>
      <w:r w:rsidR="0028754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8754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штетите од телесни повреди</w:t>
      </w:r>
    </w:p>
    <w:p w14:paraId="3C6C4FAD" w14:textId="06AF9CCD" w:rsidR="0028754A" w:rsidRPr="0017120E" w:rsidRDefault="0028754A" w:rsidP="002875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на извозните кредити во потесна смисла на зборот уште се нарекува и: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доверба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Делкредере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Кауциско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обврзници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ризик при инвестиции</w:t>
      </w:r>
    </w:p>
    <w:p w14:paraId="3E1ECF33" w14:textId="6012242C" w:rsidR="0028754A" w:rsidRPr="0017120E" w:rsidRDefault="0028754A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гаранциското осигурување полисата која се издава уште се нарекува 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Потврдна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Бонд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Регрес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Кредитна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Обврзничка полиса</w:t>
      </w:r>
    </w:p>
    <w:p w14:paraId="2CA20E07" w14:textId="0F7CAD0A" w:rsidR="0028754A" w:rsidRPr="0017120E" w:rsidRDefault="0028754A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Исказот „Осигурувањето на финансиски лизинг претставува вид на кредитно осигурување“ е: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Целосно точен исказ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Делумно точен исказ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hAnsi="Calibri" w:cs="Calibri"/>
          <w:color w:val="393939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Неточен, бидејќи не припаѓа на групата кредитни осигурувања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Делумно неточен поради различен основ на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Важи само за комерцијални лизинг-договори</w:t>
      </w:r>
    </w:p>
    <w:p w14:paraId="07B9B385" w14:textId="14C2EDCE" w:rsidR="0011153F" w:rsidRPr="0017120E" w:rsidRDefault="0011153F" w:rsidP="0011153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Исказот „Осигурувањето на оперативен лизинг претставува вид на кредитно осигурување“ е: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Целосно точен исказ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Делумно точен исказ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Неточен, бидејќи не спаѓа во групата кредитни осигурувања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Делумно неточен поради различен основ на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Точен само за правни лицa</w:t>
      </w:r>
    </w:p>
    <w:p w14:paraId="6EB15D02" w14:textId="55E5095C" w:rsidR="0011153F" w:rsidRPr="0017120E" w:rsidRDefault="0011153F" w:rsidP="0011153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државата раскинува или се повлекува од меѓудржавен трговски договор, овој настан се класифицира како: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Политички кредитен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Комерцијален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Валутен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Катастрофален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оперативен ризик</w:t>
      </w:r>
    </w:p>
    <w:p w14:paraId="7E4CAA1D" w14:textId="7E4BB606" w:rsidR="0011153F" w:rsidRPr="0017120E" w:rsidRDefault="0011153F" w:rsidP="0011153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државата укинува или ограничува увозни дозволи, овој ризик се смета за:</w:t>
      </w:r>
      <w:r w:rsidR="00E62D5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62D5B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Директен политички ризик</w:t>
      </w:r>
      <w:r w:rsidR="00E62D5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Инд</w:t>
      </w:r>
      <w:r w:rsidR="00E62D5B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иректен политички ризик</w:t>
      </w:r>
      <w:r w:rsidR="00E62D5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62D5B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Комерцијален ризик</w:t>
      </w:r>
      <w:r w:rsidR="00E62D5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E62D5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="00E62D5B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Административен ризик</w:t>
      </w:r>
      <w:r w:rsidR="00E62D5B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Непокриен ризик</w:t>
      </w:r>
      <w:r w:rsidR="00E62D5B"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</w:p>
    <w:p w14:paraId="015F82E9" w14:textId="67AF1E1B" w:rsidR="00E62D5B" w:rsidRPr="0017120E" w:rsidRDefault="00E62D5B" w:rsidP="0011153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Напуштање на меѓудржавни трговски договори спаѓа во групата на: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Директни политички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Индиректни комерцијални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Индиректни политички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Директни комерцијални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Ризици поврзани со финансиски институции</w:t>
      </w:r>
    </w:p>
    <w:p w14:paraId="6C3A70A5" w14:textId="379E6C0E" w:rsidR="00E62D5B" w:rsidRPr="0017120E" w:rsidRDefault="00E62D5B" w:rsidP="0011153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од ризик на лизгање на земјиште е пример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Основен ризик што се покрива без дополнителна премија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Дополнителен ризик кој може да се вклучи со доплата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Исклучен ризик кој не се покрива со пожарната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Посебен ризик во имотното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Ризик кој се јавува само кај осигурување на земјотрес</w:t>
      </w:r>
    </w:p>
    <w:p w14:paraId="2C011062" w14:textId="2A5903F8" w:rsidR="00E62D5B" w:rsidRPr="0017120E" w:rsidRDefault="00E62D5B" w:rsidP="0011153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67.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кој вид на осигурување може да настане изведена целосна загуба кога штетата е толку голема што поправката не е оправдана?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стока во транспорт (карго)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Каско осигурување на моторни возила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гаранции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Имотно осигурување од пожар</w:t>
      </w:r>
    </w:p>
    <w:p w14:paraId="4B75112A" w14:textId="270557B5" w:rsidR="00E62D5B" w:rsidRPr="0017120E" w:rsidRDefault="00E62D5B" w:rsidP="00E62D5B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предметот на осигурување е целосно уништен или неповратно изгубен, тоа претставува вистинска целосна загуба во рамките на: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стока во транспорт (карго)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моторни возила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 од пожар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одговорност кон трети лица</w:t>
      </w:r>
    </w:p>
    <w:p w14:paraId="612A1EA1" w14:textId="680D63E0" w:rsidR="00E62D5B" w:rsidRPr="0017120E" w:rsidRDefault="00E62D5B" w:rsidP="00E62D5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69. </w:t>
      </w:r>
      <w:r w:rsidR="006B05B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поправката на оштетената стока би предизвикала поголеми трошоци од нејзината вредност, се работи за претпоставена целосна загуба кај:</w:t>
      </w:r>
      <w:r w:rsidR="006B05B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B05B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="006B05B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B05B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стока во транспорт (карго)</w:t>
      </w:r>
      <w:r w:rsidR="006B05B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B05B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моторни возила (каско)</w:t>
      </w:r>
      <w:r w:rsidR="006B05B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6B05B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="006B05B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Имотно осигурување од пожар</w:t>
      </w:r>
      <w:r w:rsidR="006B05B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D2C93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гаранции</w:t>
      </w:r>
    </w:p>
    <w:p w14:paraId="7730B00D" w14:textId="42288052" w:rsidR="00A8369B" w:rsidRPr="0017120E" w:rsidRDefault="00A8369B" w:rsidP="00A8369B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Трошоците што настануваат при преземање мерки за спасување на стоката во транспорт се нарекуваат хавариски трошоци и можат да се јават кај:</w:t>
      </w:r>
      <w:r w:rsidR="005F0E9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F0E9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="005F0E9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F0E9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стока во транспорт (карго)</w:t>
      </w:r>
      <w:r w:rsidR="005F0E9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F0E9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Каско осигурување на возила</w:t>
      </w:r>
      <w:r w:rsidR="005F0E9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F0E9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</w:t>
      </w:r>
      <w:r w:rsidR="005F0E9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F0E9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финансиски загуби</w:t>
      </w:r>
    </w:p>
    <w:p w14:paraId="48C9DFE4" w14:textId="0F5B07A7" w:rsidR="00A8369B" w:rsidRPr="0017120E" w:rsidRDefault="00C8347A" w:rsidP="00E62D5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Исплатата што се врши на лицата кои помогнале при спасување на осигурената стока претставува награда за спасување и се јавува како штета кај: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Карго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моторни возила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 од пожар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одговорност кон трети лица</w:t>
      </w:r>
    </w:p>
    <w:p w14:paraId="46ECC0F7" w14:textId="2953B765" w:rsidR="00643050" w:rsidRPr="0017120E" w:rsidRDefault="00C8347A" w:rsidP="0064305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Трошоците што се однесуваат на одделна пратка при транспорт на стока се нарекуваат поединечни трошоци и се јавуваат кај:</w:t>
      </w:r>
      <w:r w:rsidR="0064305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4305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="0064305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4305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Осигурување на стока во транспорт (карго)</w:t>
      </w:r>
      <w:r w:rsidR="0064305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4305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моторни возила (каско)</w:t>
      </w:r>
      <w:r w:rsidR="0064305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4305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 од пожар</w:t>
      </w:r>
      <w:r w:rsidR="0064305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4305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одговорност</w:t>
      </w:r>
    </w:p>
    <w:p w14:paraId="33A86E56" w14:textId="6B727701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Трошоците кои настануваат при спасување или ограничување на штета на една поединечна пратка претставуваат партикуларни трошоци и се јавуваат кај: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Карго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одговорност кон трети лица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Каско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Имотно осигурување</w:t>
      </w:r>
    </w:p>
    <w:p w14:paraId="61FDDBF9" w14:textId="7E947093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за спасување на бродот и пратката се преземаат мерки со заеднички интерес на сите учесници во транспортот, станува збор за заедничка хаварија кај: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Осигурување на стока во транспорт (карго)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пловни објекти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Имотно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живот</w:t>
      </w:r>
    </w:p>
    <w:p w14:paraId="71316510" w14:textId="4A37226C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Намерно предизвикана жртва или трошок со цел да се спаси заедничкиот интерес на превозот претставува генерална хаварија и се јавува кај: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Карго Осогурување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моторни возила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гаранции</w:t>
      </w:r>
    </w:p>
    <w:p w14:paraId="684B6DC0" w14:textId="4CAE4144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оштетувањето се однесува само на една пратка без заеднички интерес на сите учесници, станува збор за поединечна хаварија кај: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Карго осигурувањето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Осигурување на пловни објекти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84156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</w:t>
      </w:r>
      <w:r w:rsidR="00E8415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84156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одговорност</w:t>
      </w:r>
    </w:p>
    <w:p w14:paraId="2FEE1031" w14:textId="7E763DCF" w:rsidR="00E84156" w:rsidRPr="0017120E" w:rsidRDefault="00E84156" w:rsidP="00E841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77.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оштетувањето се однесува само на дел од превезуваната стока без заеднички интерес на сите учесници во транспортот, тоа претставува партикуларна хаварија кај:</w:t>
      </w: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Карго осигурувањето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Каско Осигурување</w:t>
      </w:r>
      <w:r w:rsidR="004135A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35A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</w:t>
      </w:r>
      <w:r w:rsidR="004135A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135A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одговорност кон трети лица</w:t>
      </w:r>
    </w:p>
    <w:p w14:paraId="3C771A0E" w14:textId="4A987B2D" w:rsidR="004135AA" w:rsidRPr="0017120E" w:rsidRDefault="004135AA" w:rsidP="00E841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при транспорт на стока се предизвика штета на трети лица, осигурувачот е должен да изврши задолжителен надомест кој се јавува како штета кај: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кредити</w:t>
      </w: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Карго осигурувањето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Каско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Осигурување патници</w:t>
      </w:r>
    </w:p>
    <w:p w14:paraId="78CFF127" w14:textId="77777777" w:rsidR="004135AA" w:rsidRPr="0017120E" w:rsidRDefault="004135AA" w:rsidP="00E841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114F78F" w14:textId="27A20453" w:rsidR="004135AA" w:rsidRPr="0017120E" w:rsidRDefault="004135AA" w:rsidP="00E841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79.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 на гаранции, кое служи за обезбедување на договорни обврски меѓу деловни партнери, претставува: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Вид на кредитно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Вид на доброволно имотно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Посебен облик на осигурување од финансиски загуби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Облик на задолжително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Имотно осигурување</w:t>
      </w:r>
    </w:p>
    <w:p w14:paraId="58E733B1" w14:textId="57E1D02A" w:rsidR="004135AA" w:rsidRPr="0017120E" w:rsidRDefault="004135AA" w:rsidP="004135A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осигурувањето од несреќен случај има задолжителен карактер, тоа најчесто се однесува на: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меѓународен сообраќај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туристички превоз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јавен превоз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авионски летови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патници во спортски активности</w:t>
      </w:r>
    </w:p>
    <w:p w14:paraId="4CFBD33E" w14:textId="20D07B4D" w:rsidR="004135AA" w:rsidRPr="0017120E" w:rsidRDefault="004135AA" w:rsidP="004135A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Копијата од полисата за осигурување има исклучиво информативен карактер и: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Дава целосни права како и оригиналот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Овозможува ограничени права при наплата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 дава никакви права на осигуреникот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Зависи од договорот со осигурителот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Може да се користи како доказ за склучен договор</w:t>
      </w:r>
    </w:p>
    <w:p w14:paraId="681F8B74" w14:textId="4793E94A" w:rsidR="004135AA" w:rsidRPr="0017120E" w:rsidRDefault="004135AA" w:rsidP="004135A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утврдување на предметот на транспортното осигурување, прв чекор е да се изврши: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Индивидуализација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Определување на природните својства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Утврдување на патната релација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Анализа на ризиците од транспорт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Проверка на потеклото на стоката</w:t>
      </w:r>
    </w:p>
    <w:p w14:paraId="03B929BE" w14:textId="62E56A57" w:rsidR="00EB3F24" w:rsidRPr="0017120E" w:rsidRDefault="00BD6915" w:rsidP="00EB3F2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Вредноста на стоката е еден од клучните елементи за да може да биде предмет на транспортно осигурување, бидејќи: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Таа претставува основа за определување на сумата на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Ја утврдува релацијата на патувањето</w:t>
      </w:r>
      <w:r w:rsidR="005B63F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B3F2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Служи за определување на транспортниот пат</w:t>
      </w:r>
      <w:r w:rsidR="00EB3F2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B3F2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Ја одредува природата на ризикот</w:t>
      </w:r>
      <w:r w:rsidR="00EB3F2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B3F2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Го дефинира видот на транспортното средство</w:t>
      </w:r>
    </w:p>
    <w:p w14:paraId="5D474216" w14:textId="77777777" w:rsidR="00673542" w:rsidRPr="0017120E" w:rsidRDefault="00D41EE4" w:rsidP="0067354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84. </w:t>
      </w:r>
      <w:r w:rsidR="00673542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Количеството на стоката се утврдува при склучување на транспортното осигурување затоа што:</w:t>
      </w:r>
      <w:r w:rsidR="00673542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="00673542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73542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 елемент за определување на премијата и обемот на ризикот</w:t>
      </w:r>
      <w:r w:rsidR="00673542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73542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Ја одредува географската релација на транспортот</w:t>
      </w:r>
      <w:r w:rsidR="00673542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73542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Ја дефинира вредноста на полисата</w:t>
      </w:r>
      <w:r w:rsidR="00673542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73542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Служи само за царински цели</w:t>
      </w:r>
      <w:r w:rsidR="00673542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73542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 е релевантно за проценка на ризикот</w:t>
      </w:r>
    </w:p>
    <w:p w14:paraId="12C4B02A" w14:textId="031ACA50" w:rsidR="00673542" w:rsidRPr="0017120E" w:rsidRDefault="00673542" w:rsidP="0067354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дефинирање на предметот на транспортното осигурување потребно е да се утврдат следниве елементи: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Потеклото и природните својства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Природните својства, вредноста и пакувањето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Индивидуализацијата, вредноста и количеството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Видот на транспортното средство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Релацијата на патувањето</w:t>
      </w:r>
    </w:p>
    <w:p w14:paraId="1D3930F5" w14:textId="69E2190B" w:rsidR="00673542" w:rsidRPr="0017120E" w:rsidRDefault="00673542" w:rsidP="0067354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настан се смета за основен транспортен ризик при превоз на стока: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Кражба на товарот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Грешка при утовар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Судир на транспортни средства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Неиспорака на пратката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Претовар на стоката</w:t>
      </w:r>
    </w:p>
    <w:p w14:paraId="1523CEDF" w14:textId="0ED052E6" w:rsidR="00673542" w:rsidRPr="0017120E" w:rsidRDefault="00673542" w:rsidP="0067354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87.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настан претставува основен транспортен ризик што може да доведе до оштетување на стоката: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Истовар на стока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Претовар на товарни возила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Судир на транспортно средство со неподвижен предмет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Кражба на дел од товарот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Претовар при транзит</w:t>
      </w:r>
    </w:p>
    <w:p w14:paraId="5FCF4B55" w14:textId="7D39A669" w:rsidR="00673542" w:rsidRPr="0017120E" w:rsidRDefault="00673542" w:rsidP="0067354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природен настан може да се класифицира како основен транспортен ризик: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Кражба на стока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Неиспорака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 поради административни пречки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Оштетување при утовар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Вулканска ерупција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Манипулативна грешка при транспорт</w:t>
      </w:r>
    </w:p>
    <w:p w14:paraId="0CDF8158" w14:textId="2849C314" w:rsidR="004474CD" w:rsidRPr="0017120E" w:rsidRDefault="004474CD" w:rsidP="004474C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89.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кои случаи најчесто се применува квалитативна франшиза како ограничување на одговорноста на осигурителот: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осигурување на наградата и трошоците за спасување на брод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 осигурување на патнички возила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осигурување на воздухоплови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имотно осигурување од пожар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Кај осигурување од одговорност</w:t>
      </w:r>
    </w:p>
    <w:p w14:paraId="6B344ED7" w14:textId="5F2901F9" w:rsidR="004474CD" w:rsidRPr="0017120E" w:rsidRDefault="004474CD" w:rsidP="004474C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90. </w:t>
      </w:r>
      <w:r w:rsidR="003F6186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Квалитативна франшиза значи:</w:t>
      </w:r>
      <w:r w:rsidR="003F618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F6186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Исклучување на одговорноста за штети до определен износ </w:t>
      </w:r>
      <w:r w:rsidR="003F618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F6186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Исплата на делумна штета</w:t>
      </w:r>
      <w:r w:rsidR="003F618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F6186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Задолжително покритие</w:t>
      </w:r>
      <w:r w:rsidR="003F6186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23C3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Пресметка на премија</w:t>
      </w:r>
      <w:r w:rsidR="00023C3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23C3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Секогаш исплата на минимален надомест</w:t>
      </w:r>
    </w:p>
    <w:p w14:paraId="2BF9CEE3" w14:textId="77777777" w:rsidR="00F0414D" w:rsidRPr="0017120E" w:rsidRDefault="00F0414D" w:rsidP="0067354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осигурителот има право да бара поврат на исплатениот надомест од виновното лице, тоа се нарекува: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Компензација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-Малус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-Суброгација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Награда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Бонус</w:t>
      </w:r>
    </w:p>
    <w:p w14:paraId="34988381" w14:textId="5B95D96B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Дали поплавите и високите води се дел од основните ризици во ФЛЕКСА покритието?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Да, секогаш се основни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Не, тие се дополнителни (освен) ризици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во комбинирани полиси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Исклучиво со писмен договор меѓу страните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при природни катастрофи</w:t>
      </w:r>
    </w:p>
    <w:p w14:paraId="35AA6327" w14:textId="5DB5DC88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Ризикот од демонстрации, штрајкови и граѓански немири кај ФЛЕКСА осигурувањето се смета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Основен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Дополнителен ризик кој се вклучува со доплата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Политички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Природен ризик</w:t>
      </w:r>
    </w:p>
    <w:p w14:paraId="01A695B1" w14:textId="77777777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BFD295E" w14:textId="206C87F3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Удар на моторно возило во осигурен објект се смета за: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Основен ризик во ФЛЕКСА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Дополнителен (освен)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Исклучен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Политички ризик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Природен ризик</w:t>
      </w:r>
    </w:p>
    <w:p w14:paraId="1F594835" w14:textId="335ED13C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95.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осигуреникот има дополнителни трошоци за спасување или ограничување на штета на една пратка во транспорт, тие трошоци се нарекуваат: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Партикуларни трошоци кај карго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Хавариски трошоци кај каско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Освен ризици кај имотно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Проценет износ кај залихи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Административни трошоци кај осигурување од одговорност</w:t>
      </w:r>
    </w:p>
    <w:p w14:paraId="3D8E1AFC" w14:textId="461DC122" w:rsidR="004C0A14" w:rsidRPr="0017120E" w:rsidRDefault="00F0414D" w:rsidP="004C0A1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96.</w:t>
      </w:r>
      <w:r w:rsidR="004C0A1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r w:rsidR="004C0A1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орган е надлежен да ги определува премиските стапки за задолжителното осигурување од автоодговорност:</w:t>
      </w:r>
      <w:r w:rsidR="004C0A1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C0A1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="004C0A1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C0A1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 за осигурување</w:t>
      </w:r>
      <w:r w:rsidR="004C0A1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C0A1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Комисија за автоодговорност</w:t>
      </w:r>
      <w:r w:rsidR="004C0A1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C0A1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="004C0A1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C0A1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Министерство за финансии</w:t>
      </w:r>
    </w:p>
    <w:p w14:paraId="7278DC67" w14:textId="77777777" w:rsidR="00D37BEC" w:rsidRPr="0017120E" w:rsidRDefault="004C0A14" w:rsidP="004C0A1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97.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Надлежност за утврдување на премиските стапки во осигурувањето од професионална одговорност има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="00D37BEC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37BEC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Комисија за автоодговорност</w:t>
      </w:r>
      <w:r w:rsidR="00D37BEC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37BEC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друштвата за осигурување</w:t>
      </w:r>
      <w:r w:rsidR="00D37BEC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D37BEC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Собрание на Република  Северна Македонија</w:t>
      </w:r>
    </w:p>
    <w:p w14:paraId="2B6AB516" w14:textId="456C516D" w:rsidR="00291925" w:rsidRPr="0017120E" w:rsidRDefault="00D37BEC" w:rsidP="0029192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98. </w:t>
      </w:r>
      <w:r w:rsidR="0029192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 осигурување од пожар и природни опасности, кој орган е надлежен да ги утврдува премиските стапки:</w:t>
      </w:r>
      <w:r w:rsidR="0029192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9192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Агенција за супервизија на осигурување</w:t>
      </w:r>
      <w:r w:rsidR="0029192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9192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Национално биро за осигурување</w:t>
      </w:r>
      <w:r w:rsidR="0029192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9192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Комисија за автоодговорност</w:t>
      </w:r>
      <w:r w:rsidR="0029192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29192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="0029192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Управен одбор на друштвото за осигурување</w:t>
      </w:r>
      <w:r w:rsidR="00291925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91925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Министерство за економија</w:t>
      </w:r>
    </w:p>
    <w:p w14:paraId="35DF526F" w14:textId="2F37E940" w:rsidR="002B173A" w:rsidRPr="0017120E" w:rsidRDefault="00CB585D" w:rsidP="002B173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групата на неживотно осигурување припаѓа: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живот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доживување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гаранции</w:t>
      </w:r>
      <w:r w:rsidR="002B173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B173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рента</w:t>
      </w:r>
      <w:r w:rsidR="002B173A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2B173A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Пензионо осигурување</w:t>
      </w:r>
    </w:p>
    <w:p w14:paraId="0C1DF2CF" w14:textId="68366062" w:rsidR="003C0620" w:rsidRPr="0017120E" w:rsidRDefault="003C0620" w:rsidP="003C062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 која категорија се вбројува осигурувањето од несреќен случај: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Животно осигурување</w:t>
      </w:r>
      <w:r w:rsidR="007959B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959B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Доброволно животно осигурување</w:t>
      </w:r>
      <w:r w:rsidR="007959B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959B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Неживотно осигурување</w:t>
      </w:r>
      <w:r w:rsidR="007959B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959B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Мешано осигурување</w:t>
      </w:r>
      <w:r w:rsidR="007959B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7959B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Пензионо осигурување</w:t>
      </w:r>
    </w:p>
    <w:p w14:paraId="7761A6C8" w14:textId="4E6B4276" w:rsidR="001B454E" w:rsidRPr="0017120E" w:rsidRDefault="00085E46" w:rsidP="001B454E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101.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вид осигурување обезбедува надомест за повреди и инвалидитет?</w:t>
      </w:r>
      <w:r w:rsidR="001B454E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B454E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Имотно осигурување</w:t>
      </w:r>
      <w:r w:rsidR="00BB1CB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B1CB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несреќен случај </w:t>
      </w:r>
      <w:r w:rsidR="00BB1CB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B1CB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живот</w:t>
      </w:r>
      <w:r w:rsidR="00BB1CB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B1CB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Кредитно осигурување</w:t>
      </w:r>
      <w:r w:rsidR="00BB1CB0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B1CB0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Патничко осигурување</w:t>
      </w:r>
    </w:p>
    <w:p w14:paraId="66F9DE4E" w14:textId="4B5111CE" w:rsidR="00085E46" w:rsidRPr="0017120E" w:rsidRDefault="00BB1CB0" w:rsidP="00085E4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102.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Што претставува франшиза во осигурувањето?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728F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Износ што секогаш го плаќа осигурителот</w:t>
      </w:r>
      <w:r w:rsidR="00C728F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728F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Износ што останува на товар на осигуреникот при секоја штета </w:t>
      </w:r>
      <w:r w:rsidR="00C728F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728F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Надомест за застапникот</w:t>
      </w:r>
      <w:r w:rsidR="00C728F4"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</w:r>
      <w:r w:rsidR="00C728F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="00C728F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r w:rsidR="00C728F4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C728F4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Даночен износ</w:t>
      </w:r>
    </w:p>
    <w:p w14:paraId="7AAAB3B2" w14:textId="34C0153F" w:rsidR="00CF0E08" w:rsidRPr="0017120E" w:rsidRDefault="00CF0E08" w:rsidP="00CF0E0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103.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осигурителот не е должен да исплати надомест при пожар?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осигуреникот намерно ја предизвикал штетата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штетата е случајна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пожарот е од дефект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пожарот е поради гром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пожарот е поради невреме</w:t>
      </w:r>
    </w:p>
    <w:p w14:paraId="7BD38F5C" w14:textId="68428B60" w:rsidR="003C0620" w:rsidRPr="0017120E" w:rsidRDefault="00CF0E08" w:rsidP="002B173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104.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Кога новиот сопственик го презема осигурувањето на возилото?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 регистрација на возилото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До истекот на тековниот период на осигурување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со нова полиса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A7FCD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 пријава на штета</w:t>
      </w:r>
      <w:r w:rsidR="004A7FCD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A7FCD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 промена на адреса</w:t>
      </w:r>
    </w:p>
    <w:p w14:paraId="64A7DAD3" w14:textId="31A7A959" w:rsidR="00861428" w:rsidRPr="0017120E" w:rsidRDefault="004A7FCD" w:rsidP="0086142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105.</w:t>
      </w:r>
      <w:r w:rsidR="00861428" w:rsidRPr="0017120E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86142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ризик е покриен кај воздухопловна одговорност?</w:t>
      </w:r>
      <w:r w:rsidR="0086142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6142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Намерна штета на трети лица</w:t>
      </w:r>
      <w:r w:rsidR="0086142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6142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Штета предизвикана на трети лица од воздухоплов </w:t>
      </w:r>
      <w:r w:rsidR="0086142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6142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Кражба на опрема</w:t>
      </w:r>
      <w:r w:rsidR="0086142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6142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Повреда на патници</w:t>
      </w:r>
      <w:r w:rsidR="00861428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861428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Штета на летала при лет</w:t>
      </w:r>
    </w:p>
    <w:p w14:paraId="6E5711F8" w14:textId="112E2D89" w:rsidR="00FC319F" w:rsidRPr="0017120E" w:rsidRDefault="00FC319F" w:rsidP="00FC319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106.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ризик е политички кај кредитно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Неплаќање поради финансиски проблеми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Мерки на властите што оневозможуваат плаќање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Невнимание на доверителот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Судски спор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Неправилен договор</w:t>
      </w:r>
    </w:p>
    <w:p w14:paraId="5CA05835" w14:textId="4B08501C" w:rsidR="00FC319F" w:rsidRPr="0017120E" w:rsidRDefault="007D066A" w:rsidP="0086142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107</w:t>
      </w:r>
      <w:r w:rsidR="003E7FB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. </w:t>
      </w:r>
      <w:r w:rsidR="003E7FB1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Што се осигурува со шомажно осигурување?</w:t>
      </w:r>
      <w:r w:rsidR="003E7FB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7FB1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загуби поради прекин на деловна активност</w:t>
      </w:r>
      <w:r w:rsidR="003E7FB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7FB1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Повреда на работници</w:t>
      </w:r>
      <w:r w:rsidR="003E7FB1" w:rsidRPr="0017120E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="003E7FB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r w:rsidR="003E7FB1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Материјални штети</w:t>
      </w:r>
      <w:r w:rsidR="003E7FB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7FB1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Задолжителни плаќања</w:t>
      </w:r>
      <w:r w:rsidR="003E7FB1"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7FB1"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Стапки на инфлација</w:t>
      </w:r>
    </w:p>
    <w:p w14:paraId="3FBF2479" w14:textId="1C023017" w:rsidR="00CB585D" w:rsidRPr="0017120E" w:rsidRDefault="003E7FB1" w:rsidP="00CB585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108.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Што се осигурува со шомажно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загуби поради прекин на деловна активност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Повреда на работници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Материјални штети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Задолжителни плаќања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Стапки на инфлација</w:t>
      </w:r>
    </w:p>
    <w:p w14:paraId="5E5CE8F2" w14:textId="77777777" w:rsidR="003728FF" w:rsidRPr="0017120E" w:rsidRDefault="003728FF" w:rsidP="00CB585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DA0423E" w14:textId="77777777" w:rsidR="003728FF" w:rsidRPr="0017120E" w:rsidRDefault="003728FF" w:rsidP="00CB585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AEBC139" w14:textId="14B3452F" w:rsidR="00CB585D" w:rsidRPr="0017120E" w:rsidRDefault="003728FF" w:rsidP="00CB585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109.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може да бара надомест при карго осигурување?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Испраќачот или примателот на стоката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Само превозникот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Застапникот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Реосигурителот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 брокер</w:t>
      </w:r>
    </w:p>
    <w:p w14:paraId="65F59D79" w14:textId="03DBE404" w:rsidR="00F24CEA" w:rsidRPr="0017120E" w:rsidRDefault="00F24CEA" w:rsidP="00F24CE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110.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Кој има право на надомест кај осигурување од автоодговорност?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Сопственикот на возилото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Возачот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Оштетеното трето лице 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7120E">
        <w:rPr>
          <w:rFonts w:ascii="Calibri" w:eastAsia="Times New Roman" w:hAnsi="Calibri" w:cs="Calibri"/>
          <w:color w:val="393939"/>
          <w:kern w:val="0"/>
          <w14:ligatures w14:val="none"/>
        </w:rPr>
        <w:t>Реосигурителот</w:t>
      </w:r>
    </w:p>
    <w:p w14:paraId="788F374B" w14:textId="3F8FC41D" w:rsidR="00F24CEA" w:rsidRPr="0017120E" w:rsidRDefault="00F24CEA" w:rsidP="00CB585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D83695D" w14:textId="57D01E99" w:rsidR="00CB585D" w:rsidRPr="0017120E" w:rsidRDefault="00CB585D" w:rsidP="00CB585D">
      <w:pPr>
        <w:spacing w:after="0" w:line="240" w:lineRule="auto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67A5FC9" w14:textId="77777777" w:rsidR="00CB585D" w:rsidRPr="0017120E" w:rsidRDefault="00CB585D" w:rsidP="0029192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FB32601" w14:textId="1E51BA1A" w:rsidR="004C0A14" w:rsidRPr="0017120E" w:rsidRDefault="004C0A14" w:rsidP="004C0A1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06F5247E" w14:textId="77777777" w:rsidR="00D37BEC" w:rsidRPr="0017120E" w:rsidRDefault="00D37BEC" w:rsidP="004C0A1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1AB07A9" w14:textId="23AD6FEC" w:rsidR="004C0A14" w:rsidRPr="0017120E" w:rsidRDefault="004C0A14" w:rsidP="004C0A1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A2C1384" w14:textId="4BB4F11E" w:rsidR="00F0414D" w:rsidRPr="0017120E" w:rsidRDefault="00F0414D" w:rsidP="00F0414D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C0FDD81" w14:textId="5531850E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B023A19" w14:textId="77777777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FED45A1" w14:textId="325A38AB" w:rsidR="00F0414D" w:rsidRPr="0017120E" w:rsidRDefault="00F0414D" w:rsidP="00F0414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D36AE40" w14:textId="47B9AB07" w:rsidR="00673542" w:rsidRPr="0017120E" w:rsidRDefault="00F0414D" w:rsidP="0067354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624F4E8C" w14:textId="0F53984F" w:rsidR="00673542" w:rsidRPr="0017120E" w:rsidRDefault="00673542" w:rsidP="0067354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ED73CEB" w14:textId="37571D7D" w:rsidR="00673542" w:rsidRPr="0017120E" w:rsidRDefault="00673542" w:rsidP="0067354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D48358B" w14:textId="0D5739AD" w:rsidR="00EB3F24" w:rsidRPr="0017120E" w:rsidRDefault="00EB3F24" w:rsidP="00EB3F2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0E879F6" w14:textId="546BCD9E" w:rsidR="00BD6915" w:rsidRPr="0017120E" w:rsidRDefault="00BD6915" w:rsidP="00BD691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br/>
        <w:t> </w:t>
      </w:r>
    </w:p>
    <w:p w14:paraId="3EFE8E4A" w14:textId="702CE103" w:rsidR="00BD6915" w:rsidRPr="0017120E" w:rsidRDefault="00BD6915" w:rsidP="004135A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F0635C4" w14:textId="49A098E4" w:rsidR="004135AA" w:rsidRPr="0017120E" w:rsidRDefault="004135AA" w:rsidP="004135A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6BBA977" w14:textId="59C62BB9" w:rsidR="004135AA" w:rsidRPr="0017120E" w:rsidRDefault="004135AA" w:rsidP="00E841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194B0F2" w14:textId="77777777" w:rsidR="004135AA" w:rsidRPr="0017120E" w:rsidRDefault="004135AA" w:rsidP="00E841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5600BF1" w14:textId="77777777" w:rsidR="004135AA" w:rsidRPr="0017120E" w:rsidRDefault="004135AA" w:rsidP="00E8415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2DB513F" w14:textId="77777777" w:rsidR="004135AA" w:rsidRPr="0017120E" w:rsidRDefault="004135AA" w:rsidP="00E8415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F67960A" w14:textId="23D183B3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93509BE" w14:textId="3147EADB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</w:p>
    <w:p w14:paraId="5B7194EC" w14:textId="3381B31B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633D779" w14:textId="1B5772C1" w:rsidR="00643050" w:rsidRPr="0017120E" w:rsidRDefault="00643050" w:rsidP="0064305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8B5D546" w14:textId="53782C54" w:rsidR="00C8347A" w:rsidRPr="0017120E" w:rsidRDefault="00643050" w:rsidP="00C8347A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047EB19E" w14:textId="12B6B11F" w:rsidR="00C8347A" w:rsidRPr="0017120E" w:rsidRDefault="00C8347A" w:rsidP="00E62D5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13B840A" w14:textId="439E0B48" w:rsidR="00E62D5B" w:rsidRPr="0017120E" w:rsidRDefault="00E62D5B" w:rsidP="0011153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DDE373E" w14:textId="77777777" w:rsidR="00E62D5B" w:rsidRPr="0017120E" w:rsidRDefault="00E62D5B" w:rsidP="0011153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7C601BC" w14:textId="53E44FAA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74DDD20" w14:textId="77777777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BE66AAA" w14:textId="77777777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76408AB" w14:textId="77777777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821D643" w14:textId="77777777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2833116" w14:textId="77777777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8AB2791" w14:textId="77777777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E41E0B1" w14:textId="77777777" w:rsidR="0011153F" w:rsidRPr="0017120E" w:rsidRDefault="0011153F" w:rsidP="002875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66C97F2" w14:textId="5EB99824" w:rsidR="0028754A" w:rsidRPr="0017120E" w:rsidRDefault="0028754A" w:rsidP="002875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2B82F8B" w14:textId="66C09984" w:rsidR="0028754A" w:rsidRPr="0017120E" w:rsidRDefault="0028754A" w:rsidP="0028754A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0F1FB21" w14:textId="19FA0776" w:rsidR="0041171F" w:rsidRPr="0017120E" w:rsidRDefault="0041171F" w:rsidP="006C268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00642FB" w14:textId="3B0093E7" w:rsidR="006C268D" w:rsidRPr="0017120E" w:rsidRDefault="006C268D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D2B11AB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D965307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E4A6BF0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4DBC0A7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3BFF4A9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43B21F8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826570B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62158BA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70E82A6" w14:textId="77777777" w:rsidR="00FA1F47" w:rsidRPr="0017120E" w:rsidRDefault="00FA1F47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C31779B" w14:textId="1F3F58B9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29019AF" w14:textId="6B005E8D" w:rsidR="00FA1023" w:rsidRPr="0017120E" w:rsidRDefault="00FA1023" w:rsidP="00FA1023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CEC628E" w14:textId="25E79401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42EBF63" w14:textId="0F89519F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95974F9" w14:textId="7CE44A10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7373816" w14:textId="77777777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048D75E" w14:textId="77777777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7D531F6" w14:textId="77777777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71D95A6" w14:textId="77777777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861BA56" w14:textId="77777777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E7D01F1" w14:textId="5C6D7608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1079991" w14:textId="40438A42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EDB583E" w14:textId="155EE517" w:rsidR="00FA1023" w:rsidRPr="0017120E" w:rsidRDefault="00FA1023" w:rsidP="00FA102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FF78DBA" w14:textId="2A90AF64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8024746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B82594C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8DEADBF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6066F0D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217979A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59D0AB9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F86056D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4FEACFB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19EA098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BF7FA2A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A604E08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398A995" w14:textId="77777777" w:rsidR="00FA1023" w:rsidRPr="0017120E" w:rsidRDefault="00FA1023" w:rsidP="007B5BB4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792F9EE" w14:textId="2189898E" w:rsidR="00EB1503" w:rsidRPr="0017120E" w:rsidRDefault="00EB1503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834E2AC" w14:textId="465971B9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E7B4C31" w14:textId="77777777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A4742C6" w14:textId="77777777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95468B6" w14:textId="77777777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2CC7FFB" w14:textId="77777777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3BC53C2" w14:textId="77777777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57D5F98" w14:textId="30D98965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197AD50" w14:textId="3D2FEE96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CC5F7BC" w14:textId="5DF516F8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C60590C" w14:textId="34D5CB4B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C9011FB" w14:textId="7DD23FD3" w:rsidR="0056414C" w:rsidRPr="0017120E" w:rsidRDefault="0056414C" w:rsidP="0056414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792D16D" w14:textId="650DAECC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9F6979E" w14:textId="537B0780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D801065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007DAFA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BABA79A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9EA2384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391C7B7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490E13C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BB3992F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994F9FE" w14:textId="77777777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8A92D0C" w14:textId="6C0E8208" w:rsidR="000F6F7A" w:rsidRPr="0017120E" w:rsidRDefault="000F6F7A" w:rsidP="000F6F7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1E30F33" w14:textId="1220932B" w:rsidR="006A626B" w:rsidRPr="0017120E" w:rsidRDefault="006A626B" w:rsidP="001C32B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867609C" w14:textId="3EDC65A3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C3E6ADC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E65F988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0CAC9D6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3D08068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C18C20F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44754F0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6BE99CE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93170E3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3136BDE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8F151D1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2AA2DBC" w14:textId="77777777" w:rsidR="001C32B3" w:rsidRPr="0017120E" w:rsidRDefault="001C32B3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3F45321" w14:textId="4CDC8369" w:rsidR="000F3D26" w:rsidRPr="0017120E" w:rsidRDefault="000F3D26" w:rsidP="000F3D2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7120E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4A20C811" w14:textId="5CC35F84" w:rsidR="007E3A8C" w:rsidRPr="0017120E" w:rsidRDefault="007E3A8C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B7E5E4C" w14:textId="4BD35803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442AC6A" w14:textId="23AB345C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1E5B195" w14:textId="4F071C02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BCB664D" w14:textId="08E85540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3287B2D" w14:textId="253DACE2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1962ED7" w14:textId="12087815" w:rsidR="00827093" w:rsidRPr="0017120E" w:rsidRDefault="00827093" w:rsidP="00827093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F8AE704" w14:textId="7E0DBCC3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9BA74F5" w14:textId="77777777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37CDBD5" w14:textId="77777777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B79919F" w14:textId="77777777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4E649C4" w14:textId="77777777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41080D4" w14:textId="77777777" w:rsidR="00827093" w:rsidRPr="0017120E" w:rsidRDefault="00827093" w:rsidP="0082709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6E62C6F" w14:textId="155D8278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9171ECC" w14:textId="77777777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020403B" w14:textId="77777777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EEE48D9" w14:textId="77777777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F037F2C" w14:textId="7FE15C93" w:rsidR="00421C2D" w:rsidRPr="0017120E" w:rsidRDefault="00421C2D" w:rsidP="00421C2D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B987ED2" w14:textId="63B7C3E0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C4F625B" w14:textId="7DD39664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DB05CBA" w14:textId="6AD6495E" w:rsidR="00421C2D" w:rsidRPr="0017120E" w:rsidRDefault="00421C2D" w:rsidP="00421C2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83686F9" w14:textId="3D019204" w:rsidR="00421C2D" w:rsidRPr="0017120E" w:rsidRDefault="00421C2D" w:rsidP="00421C2D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7899479" w14:textId="677913BC" w:rsidR="00421C2D" w:rsidRPr="0017120E" w:rsidRDefault="00421C2D">
      <w:pPr>
        <w:rPr>
          <w:lang w:val="mk-MK"/>
        </w:rPr>
      </w:pPr>
    </w:p>
    <w:sectPr w:rsidR="00421C2D" w:rsidRPr="001712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7EE"/>
    <w:rsid w:val="00023C38"/>
    <w:rsid w:val="0007743F"/>
    <w:rsid w:val="0008252D"/>
    <w:rsid w:val="00085E46"/>
    <w:rsid w:val="000D2C93"/>
    <w:rsid w:val="000F3D26"/>
    <w:rsid w:val="000F6F7A"/>
    <w:rsid w:val="0011153F"/>
    <w:rsid w:val="0017120E"/>
    <w:rsid w:val="001B454E"/>
    <w:rsid w:val="001C32B3"/>
    <w:rsid w:val="001F7182"/>
    <w:rsid w:val="0028754A"/>
    <w:rsid w:val="00291925"/>
    <w:rsid w:val="002B173A"/>
    <w:rsid w:val="003728FF"/>
    <w:rsid w:val="003C0620"/>
    <w:rsid w:val="003E7FB1"/>
    <w:rsid w:val="003F6186"/>
    <w:rsid w:val="0041171F"/>
    <w:rsid w:val="004135AA"/>
    <w:rsid w:val="00421C2D"/>
    <w:rsid w:val="00430A50"/>
    <w:rsid w:val="004474CD"/>
    <w:rsid w:val="004A7FCD"/>
    <w:rsid w:val="004C0A14"/>
    <w:rsid w:val="00524675"/>
    <w:rsid w:val="0056414C"/>
    <w:rsid w:val="005B63FD"/>
    <w:rsid w:val="005F0E9A"/>
    <w:rsid w:val="00622351"/>
    <w:rsid w:val="00643050"/>
    <w:rsid w:val="00673542"/>
    <w:rsid w:val="006A626B"/>
    <w:rsid w:val="006B05B5"/>
    <w:rsid w:val="006C268D"/>
    <w:rsid w:val="006D45CB"/>
    <w:rsid w:val="007959B8"/>
    <w:rsid w:val="007B5BB4"/>
    <w:rsid w:val="007D066A"/>
    <w:rsid w:val="007E3A8C"/>
    <w:rsid w:val="00827093"/>
    <w:rsid w:val="00861428"/>
    <w:rsid w:val="00A36AFF"/>
    <w:rsid w:val="00A8369B"/>
    <w:rsid w:val="00AB37AA"/>
    <w:rsid w:val="00B83F7A"/>
    <w:rsid w:val="00BB1CB0"/>
    <w:rsid w:val="00BD6915"/>
    <w:rsid w:val="00C307EE"/>
    <w:rsid w:val="00C728F4"/>
    <w:rsid w:val="00C80098"/>
    <w:rsid w:val="00C8347A"/>
    <w:rsid w:val="00CB585D"/>
    <w:rsid w:val="00CF0E08"/>
    <w:rsid w:val="00D37BEC"/>
    <w:rsid w:val="00D41EE4"/>
    <w:rsid w:val="00DB2321"/>
    <w:rsid w:val="00E155D1"/>
    <w:rsid w:val="00E62D5B"/>
    <w:rsid w:val="00E84156"/>
    <w:rsid w:val="00EB1503"/>
    <w:rsid w:val="00EB3F24"/>
    <w:rsid w:val="00F00B97"/>
    <w:rsid w:val="00F0414D"/>
    <w:rsid w:val="00F24CEA"/>
    <w:rsid w:val="00FA1023"/>
    <w:rsid w:val="00FA1F47"/>
    <w:rsid w:val="00FC3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E9187"/>
  <w15:chartTrackingRefBased/>
  <w15:docId w15:val="{7AF4FC61-D9A0-413B-A920-1C36591CB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07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07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07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07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07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07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07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07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07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07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07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07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07E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07E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07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07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07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07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07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07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07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07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07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07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07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07E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07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07E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07E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29</Pages>
  <Words>4111</Words>
  <Characters>23436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Stojanov</dc:creator>
  <cp:keywords/>
  <dc:description/>
  <cp:lastModifiedBy>Nikola Stojanov</cp:lastModifiedBy>
  <cp:revision>47</cp:revision>
  <dcterms:created xsi:type="dcterms:W3CDTF">2025-11-23T11:49:00Z</dcterms:created>
  <dcterms:modified xsi:type="dcterms:W3CDTF">2025-11-24T12:48:00Z</dcterms:modified>
</cp:coreProperties>
</file>