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7E986" w14:textId="2301A799" w:rsidR="00622351" w:rsidRPr="00D22945" w:rsidRDefault="000A1ED4">
      <w:pPr>
        <w:rPr>
          <w:u w:val="single"/>
          <w:lang w:val="mk-MK"/>
        </w:rPr>
      </w:pPr>
      <w:r w:rsidRPr="00D22945">
        <w:rPr>
          <w:u w:val="single"/>
          <w:lang w:val="mk-MK"/>
        </w:rPr>
        <w:t>РЕОСИГУРУВАЊЕ – ТЕОРЕТСКИ ДЕЛ</w:t>
      </w:r>
    </w:p>
    <w:p w14:paraId="0F35A4D9" w14:textId="57D3601F" w:rsidR="000A1ED4" w:rsidRPr="00D22945" w:rsidRDefault="000A1ED4" w:rsidP="000A1ED4">
      <w:pPr>
        <w:rPr>
          <w:lang w:val="mk-MK"/>
        </w:rPr>
      </w:pPr>
      <w:r w:rsidRPr="00D22945">
        <w:rPr>
          <w:lang w:val="mk-MK"/>
        </w:rPr>
        <w:t>1.</w:t>
      </w:r>
      <w:r w:rsidRPr="00D22945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D22945">
        <w:t>Како се нарекува договорот во кој реосигурувачот дополнително го реосигурува ризикот што го прифатил, пренесувајќи дел од него на друг реосигурувач?</w:t>
      </w:r>
      <w:r w:rsidRPr="00D22945">
        <w:rPr>
          <w:lang w:val="mk-MK"/>
        </w:rPr>
        <w:br/>
        <w:t xml:space="preserve">- Цесија </w:t>
      </w:r>
      <w:r w:rsidRPr="00D22945">
        <w:rPr>
          <w:lang w:val="mk-MK"/>
        </w:rPr>
        <w:br/>
        <w:t>-Ретроцесија</w:t>
      </w:r>
      <w:r w:rsidRPr="00D22945">
        <w:rPr>
          <w:lang w:val="mk-MK"/>
        </w:rPr>
        <w:br/>
        <w:t>- Нето заддршка</w:t>
      </w:r>
      <w:r w:rsidRPr="00D22945">
        <w:rPr>
          <w:lang w:val="mk-MK"/>
        </w:rPr>
        <w:br/>
        <w:t>-Премија</w:t>
      </w:r>
      <w:r w:rsidRPr="00D22945">
        <w:rPr>
          <w:lang w:val="mk-MK"/>
        </w:rPr>
        <w:br/>
        <w:t xml:space="preserve">- Провизија </w:t>
      </w:r>
    </w:p>
    <w:p w14:paraId="2DF3A4E9" w14:textId="059AD3D3" w:rsidR="000A1ED4" w:rsidRPr="00D22945" w:rsidRDefault="000A1ED4" w:rsidP="000A1ED4">
      <w:pPr>
        <w:rPr>
          <w:lang w:val="mk-MK"/>
        </w:rPr>
      </w:pPr>
      <w:r w:rsidRPr="00D22945">
        <w:rPr>
          <w:lang w:val="mk-MK"/>
        </w:rPr>
        <w:t>2</w:t>
      </w:r>
      <w:r w:rsidR="00F01EEA" w:rsidRPr="00D22945">
        <w:rPr>
          <w:lang w:val="mk-MK"/>
        </w:rPr>
        <w:t xml:space="preserve">. </w:t>
      </w:r>
      <w:r w:rsidR="00F01EEA" w:rsidRPr="00D22945">
        <w:t>Што преставува реосигурувањето?</w:t>
      </w:r>
      <w:r w:rsidR="00F01EEA" w:rsidRPr="00D22945">
        <w:rPr>
          <w:lang w:val="mk-MK"/>
        </w:rPr>
        <w:t xml:space="preserve"> </w:t>
      </w:r>
      <w:r w:rsidR="00F01EEA" w:rsidRPr="00D22945">
        <w:rPr>
          <w:lang w:val="mk-MK"/>
        </w:rPr>
        <w:br/>
        <w:t xml:space="preserve">- </w:t>
      </w:r>
      <w:r w:rsidR="00F01EEA" w:rsidRPr="00D22945">
        <w:t> пренесување на дел од самопридржајот на друштвото за осигурување на друштво кое обавува работи од реосигурување;</w:t>
      </w:r>
      <w:r w:rsidR="00F01EEA" w:rsidRPr="00D22945">
        <w:rPr>
          <w:lang w:val="mk-MK"/>
        </w:rPr>
        <w:br/>
        <w:t xml:space="preserve">- </w:t>
      </w:r>
      <w:r w:rsidR="00F01EEA" w:rsidRPr="00D22945">
        <w:t>пренесување на дел од ризикот од друштвото за осигурување на друштво кое обавува работи од реосигурување;</w:t>
      </w:r>
      <w:r w:rsidR="00F01EEA" w:rsidRPr="00D22945">
        <w:rPr>
          <w:lang w:val="mk-MK"/>
        </w:rPr>
        <w:br/>
        <w:t xml:space="preserve">- </w:t>
      </w:r>
      <w:r w:rsidR="00F01EEA" w:rsidRPr="00D22945">
        <w:t> пренесување на вишок од ризикот над самопридржајот на друштвото за осигурување на друштво кое обавува работи од реосигурување;</w:t>
      </w:r>
      <w:r w:rsidR="00F01EEA" w:rsidRPr="00D22945">
        <w:rPr>
          <w:lang w:val="mk-MK"/>
        </w:rPr>
        <w:br/>
        <w:t xml:space="preserve">- </w:t>
      </w:r>
      <w:r w:rsidR="00F01EEA" w:rsidRPr="00D22945">
        <w:t>пренесување на вишок од ризикот на друштвото за осигурување на друштво кое обавува работи од реосигурување</w:t>
      </w:r>
      <w:r w:rsidR="00F01EEA" w:rsidRPr="00D22945">
        <w:rPr>
          <w:lang w:val="mk-MK"/>
        </w:rPr>
        <w:br/>
        <w:t xml:space="preserve">- </w:t>
      </w:r>
      <w:r w:rsidR="00F01EEA" w:rsidRPr="00D22945">
        <w:t>пренесување на дел од ризик над самопридржајот на друштвото за осигурување на друштво кое обавува работи од реосигурување;</w:t>
      </w:r>
    </w:p>
    <w:p w14:paraId="2505ED6E" w14:textId="1D093DDF" w:rsidR="00F01EEA" w:rsidRPr="00D22945" w:rsidRDefault="00F01EEA" w:rsidP="000A1ED4">
      <w:pPr>
        <w:rPr>
          <w:lang w:val="mk-MK"/>
        </w:rPr>
      </w:pPr>
      <w:r w:rsidRPr="00D22945">
        <w:rPr>
          <w:lang w:val="mk-MK"/>
        </w:rPr>
        <w:t xml:space="preserve">3. </w:t>
      </w:r>
      <w:r w:rsidRPr="00D22945">
        <w:t>Што претставува „Ретенција“ (Retention) во реосигурувањето?</w:t>
      </w:r>
      <w:r w:rsidRPr="00D22945">
        <w:rPr>
          <w:lang w:val="mk-MK"/>
        </w:rPr>
        <w:br/>
        <w:t xml:space="preserve">- </w:t>
      </w:r>
      <w:r w:rsidRPr="00D22945">
        <w:t>Максималниот износ на штета што реосигурителот ќе го плати;</w:t>
      </w:r>
      <w:r w:rsidRPr="00D22945">
        <w:rPr>
          <w:lang w:val="mk-MK"/>
        </w:rPr>
        <w:br/>
        <w:t xml:space="preserve">- </w:t>
      </w:r>
      <w:r w:rsidRPr="00D22945">
        <w:t>Делот од ризикот што осигурителната компанија (цедентот) одлучува да го задржи за себе;</w:t>
      </w:r>
      <w:r w:rsidRPr="00D22945">
        <w:rPr>
          <w:lang w:val="mk-MK"/>
        </w:rPr>
        <w:br/>
        <w:t xml:space="preserve">- </w:t>
      </w:r>
      <w:r w:rsidRPr="00D22945">
        <w:t>Провизијата што ја плаќа реосигурителот на цедентот;</w:t>
      </w:r>
      <w:r w:rsidRPr="00D22945">
        <w:rPr>
          <w:lang w:val="mk-MK"/>
        </w:rPr>
        <w:br/>
        <w:t xml:space="preserve">- </w:t>
      </w:r>
      <w:r w:rsidRPr="00D22945">
        <w:t> Целосната премија што ја добива реосигурителот.;</w:t>
      </w:r>
      <w:r w:rsidRPr="00D22945">
        <w:rPr>
          <w:lang w:val="mk-MK"/>
        </w:rPr>
        <w:br/>
        <w:t>- Д</w:t>
      </w:r>
      <w:r w:rsidRPr="00D22945">
        <w:t>елот од ризикот што осигурителната компанија (цедентот) го пренесува во реосигурување</w:t>
      </w:r>
    </w:p>
    <w:p w14:paraId="38C9E1D2" w14:textId="5933DD5F" w:rsidR="00F01EEA" w:rsidRPr="00D22945" w:rsidRDefault="00F01EEA" w:rsidP="000A1ED4">
      <w:pPr>
        <w:rPr>
          <w:lang w:val="mk-MK"/>
        </w:rPr>
      </w:pPr>
      <w:r w:rsidRPr="00D22945">
        <w:rPr>
          <w:lang w:val="mk-MK"/>
        </w:rPr>
        <w:t xml:space="preserve">4. </w:t>
      </w:r>
      <w:r w:rsidRPr="00D22945">
        <w:t>Самопридржајот претставува оној дел од ризикот што го задржува?</w:t>
      </w:r>
      <w:r w:rsidRPr="00D22945">
        <w:rPr>
          <w:lang w:val="mk-MK"/>
        </w:rPr>
        <w:br/>
        <w:t xml:space="preserve">- </w:t>
      </w:r>
      <w:r w:rsidRPr="00D22945">
        <w:t> цедентот</w:t>
      </w:r>
      <w:r w:rsidRPr="00D22945">
        <w:rPr>
          <w:lang w:val="mk-MK"/>
        </w:rPr>
        <w:br/>
        <w:t xml:space="preserve">- </w:t>
      </w:r>
      <w:r w:rsidRPr="00D22945">
        <w:t> цесионерот;</w:t>
      </w:r>
      <w:r w:rsidRPr="00D22945">
        <w:rPr>
          <w:lang w:val="mk-MK"/>
        </w:rPr>
        <w:br/>
        <w:t xml:space="preserve">- </w:t>
      </w:r>
      <w:r w:rsidRPr="00D22945">
        <w:t> ретроцесионерот;</w:t>
      </w:r>
      <w:r w:rsidRPr="00D22945">
        <w:rPr>
          <w:lang w:val="mk-MK"/>
        </w:rPr>
        <w:br/>
        <w:t xml:space="preserve">- </w:t>
      </w:r>
      <w:r w:rsidRPr="00D22945">
        <w:t>цесионерот и ретроцесионерот;</w:t>
      </w:r>
      <w:r w:rsidRPr="00D22945">
        <w:rPr>
          <w:lang w:val="mk-MK"/>
        </w:rPr>
        <w:br/>
        <w:t xml:space="preserve">- </w:t>
      </w:r>
      <w:r w:rsidRPr="00D22945">
        <w:t>процесионерот</w:t>
      </w:r>
    </w:p>
    <w:p w14:paraId="2F05BDA8" w14:textId="3F57C1A1" w:rsidR="00F01EEA" w:rsidRPr="00D22945" w:rsidRDefault="00F01EEA" w:rsidP="000A1ED4">
      <w:pPr>
        <w:rPr>
          <w:lang w:val="mk-MK"/>
        </w:rPr>
      </w:pPr>
      <w:r w:rsidRPr="00D22945">
        <w:rPr>
          <w:lang w:val="mk-MK"/>
        </w:rPr>
        <w:t xml:space="preserve">5. </w:t>
      </w:r>
      <w:r w:rsidRPr="00D22945">
        <w:t>Дали самопридржајот претставува дел од ризикот кој осигурителот го задржува за своја сметка?</w:t>
      </w:r>
      <w:r w:rsidRPr="00D22945">
        <w:rPr>
          <w:lang w:val="mk-MK"/>
        </w:rPr>
        <w:br/>
      </w:r>
      <w:r w:rsidRPr="00D22945">
        <w:rPr>
          <w:lang w:val="mk-MK"/>
        </w:rPr>
        <w:lastRenderedPageBreak/>
        <w:t xml:space="preserve">- </w:t>
      </w:r>
      <w:r w:rsidRPr="00D22945">
        <w:t>самопридржајот не претставува дел од ризикот кој осигурителот го задржува за своја сметка;</w:t>
      </w:r>
      <w:r w:rsidRPr="00D22945">
        <w:rPr>
          <w:lang w:val="mk-MK"/>
        </w:rPr>
        <w:br/>
        <w:t xml:space="preserve">- </w:t>
      </w:r>
      <w:r w:rsidRPr="00D22945">
        <w:t>самопридржајот претставува дел од премијата што осигурителот ја задржува за своја сметка;</w:t>
      </w:r>
      <w:r w:rsidRPr="00D22945">
        <w:rPr>
          <w:lang w:val="mk-MK"/>
        </w:rPr>
        <w:br/>
        <w:t xml:space="preserve">- </w:t>
      </w:r>
      <w:r w:rsidRPr="00D22945">
        <w:t>самопридржајот претставува дел од портфелот кој осигурителот го задржува за своја сметка;</w:t>
      </w:r>
      <w:r w:rsidRPr="00D22945">
        <w:rPr>
          <w:lang w:val="mk-MK"/>
        </w:rPr>
        <w:br/>
        <w:t xml:space="preserve">- </w:t>
      </w:r>
      <w:r w:rsidRPr="00D22945">
        <w:t>самопридржајот претставува дел од ризикот кој осигурителот го задржува за своја сметка;</w:t>
      </w:r>
      <w:r w:rsidRPr="00D22945">
        <w:rPr>
          <w:lang w:val="mk-MK"/>
        </w:rPr>
        <w:br/>
        <w:t xml:space="preserve">- </w:t>
      </w:r>
      <w:r w:rsidRPr="00D22945">
        <w:t>самопридржајот претставува резрева што осигурителот ја задржува кај себе</w:t>
      </w:r>
    </w:p>
    <w:p w14:paraId="171A2D6D" w14:textId="308B78D0" w:rsidR="00F01EEA" w:rsidRPr="00D22945" w:rsidRDefault="00F01EEA" w:rsidP="000A1ED4">
      <w:pPr>
        <w:rPr>
          <w:lang w:val="mk-MK"/>
        </w:rPr>
      </w:pPr>
      <w:r w:rsidRPr="00D22945">
        <w:rPr>
          <w:lang w:val="mk-MK"/>
        </w:rPr>
        <w:t xml:space="preserve">6. </w:t>
      </w:r>
      <w:r w:rsidRPr="00D22945">
        <w:t>Кој тип на реосигурување вклучува автоматски пренос на ризик?</w:t>
      </w:r>
      <w:r w:rsidRPr="00D22945">
        <w:rPr>
          <w:lang w:val="mk-MK"/>
        </w:rPr>
        <w:br/>
        <w:t xml:space="preserve">- </w:t>
      </w:r>
      <w:r w:rsidRPr="00D22945">
        <w:t>Факултативно реосигурување;</w:t>
      </w:r>
      <w:r w:rsidRPr="00D22945">
        <w:rPr>
          <w:lang w:val="mk-MK"/>
        </w:rPr>
        <w:br/>
        <w:t xml:space="preserve">- </w:t>
      </w:r>
      <w:r w:rsidRPr="00D22945">
        <w:t>Пропорционално реоситување;</w:t>
      </w:r>
      <w:r w:rsidRPr="00D22945">
        <w:rPr>
          <w:lang w:val="mk-MK"/>
        </w:rPr>
        <w:br/>
        <w:t xml:space="preserve">- </w:t>
      </w:r>
      <w:r w:rsidRPr="00D22945">
        <w:t>Активно реосигурување;</w:t>
      </w:r>
      <w:r w:rsidRPr="00D22945">
        <w:rPr>
          <w:lang w:val="mk-MK"/>
        </w:rPr>
        <w:br/>
        <w:t xml:space="preserve">- </w:t>
      </w:r>
      <w:r w:rsidRPr="00D22945">
        <w:t>Непропорционално реосигурување;</w:t>
      </w:r>
      <w:r w:rsidRPr="00D22945">
        <w:rPr>
          <w:lang w:val="mk-MK"/>
        </w:rPr>
        <w:br/>
        <w:t xml:space="preserve">- </w:t>
      </w:r>
      <w:r w:rsidRPr="00D22945">
        <w:t> Групно реосигурување</w:t>
      </w:r>
    </w:p>
    <w:p w14:paraId="1F64706E" w14:textId="07CC349D" w:rsidR="00F01EEA" w:rsidRPr="00D22945" w:rsidRDefault="00F01EEA" w:rsidP="000A1ED4">
      <w:pPr>
        <w:rPr>
          <w:lang w:val="mk-MK"/>
        </w:rPr>
      </w:pPr>
      <w:r w:rsidRPr="00D22945">
        <w:rPr>
          <w:lang w:val="mk-MK"/>
        </w:rPr>
        <w:t xml:space="preserve">7. </w:t>
      </w:r>
      <w:r w:rsidRPr="00D22945">
        <w:t>Дали осигурителот преку договор за реосигурување може да си го зголеми капацитетот при превземање на ризик?</w:t>
      </w:r>
      <w:r w:rsidRPr="00D22945">
        <w:rPr>
          <w:lang w:val="mk-MK"/>
        </w:rPr>
        <w:br/>
        <w:t xml:space="preserve">- </w:t>
      </w:r>
      <w:r w:rsidRPr="00D22945">
        <w:t>реосигурувањето му овозможува на осигурителот да го зголеми капацитетот на преземање ризик;</w:t>
      </w:r>
      <w:r w:rsidRPr="00D22945">
        <w:rPr>
          <w:lang w:val="mk-MK"/>
        </w:rPr>
        <w:br/>
        <w:t xml:space="preserve">- </w:t>
      </w:r>
      <w:r w:rsidRPr="00D22945">
        <w:t>реосигурувањето му овозможува на осигурителот полесно да го поднесува ризикот;</w:t>
      </w:r>
      <w:r w:rsidRPr="00D22945">
        <w:rPr>
          <w:lang w:val="mk-MK"/>
        </w:rPr>
        <w:br/>
        <w:t xml:space="preserve">- </w:t>
      </w:r>
      <w:r w:rsidRPr="00D22945">
        <w:t> реосигурувањето му овозможува на осигурителот да ги зголеми техничките резерви за одбрана од ризикот;</w:t>
      </w:r>
      <w:r w:rsidRPr="00D22945">
        <w:rPr>
          <w:lang w:val="mk-MK"/>
        </w:rPr>
        <w:br/>
        <w:t xml:space="preserve">- </w:t>
      </w:r>
      <w:r w:rsidRPr="00D22945">
        <w:t>реосигурувањето му овозможува на осигурителот да го намали штетното влијание на ризикот;</w:t>
      </w:r>
      <w:r w:rsidRPr="00D22945">
        <w:rPr>
          <w:lang w:val="mk-MK"/>
        </w:rPr>
        <w:br/>
        <w:t xml:space="preserve">- </w:t>
      </w:r>
      <w:r w:rsidRPr="00D22945">
        <w:t> реосигурувањето му овозможува на осигурителот да ја зголеми ликвидноста</w:t>
      </w:r>
    </w:p>
    <w:p w14:paraId="55412726" w14:textId="5F3A5099" w:rsidR="00F01EEA" w:rsidRPr="00D22945" w:rsidRDefault="00F01EEA" w:rsidP="000A1ED4">
      <w:pPr>
        <w:rPr>
          <w:lang w:val="mk-MK"/>
        </w:rPr>
      </w:pPr>
      <w:r w:rsidRPr="00D22945">
        <w:rPr>
          <w:lang w:val="mk-MK"/>
        </w:rPr>
        <w:t xml:space="preserve">8. </w:t>
      </w:r>
      <w:r w:rsidR="00814FED" w:rsidRPr="00D22945">
        <w:t>Кој вид на на Штета (Excess of Loss) се активира кога кумулативните загуби на цедентот во текот на одреден период го надминат договореното ниво?</w:t>
      </w:r>
      <w:r w:rsidR="00814FED" w:rsidRPr="00D22945">
        <w:rPr>
          <w:lang w:val="mk-MK"/>
        </w:rPr>
        <w:br/>
        <w:t xml:space="preserve">- </w:t>
      </w:r>
      <w:r w:rsidR="00814FED" w:rsidRPr="00D22945">
        <w:t>Per Risk Excess;</w:t>
      </w:r>
      <w:r w:rsidR="00814FED" w:rsidRPr="00D22945">
        <w:rPr>
          <w:lang w:val="mk-MK"/>
        </w:rPr>
        <w:br/>
        <w:t xml:space="preserve">- </w:t>
      </w:r>
      <w:r w:rsidR="00814FED" w:rsidRPr="00D22945">
        <w:t> Surplus;</w:t>
      </w:r>
      <w:r w:rsidR="00814FED" w:rsidRPr="00D22945">
        <w:rPr>
          <w:lang w:val="mk-MK"/>
        </w:rPr>
        <w:br/>
        <w:t xml:space="preserve">- </w:t>
      </w:r>
      <w:r w:rsidR="00814FED" w:rsidRPr="00D22945">
        <w:t>Quota Share;</w:t>
      </w:r>
      <w:r w:rsidR="00814FED" w:rsidRPr="00D22945">
        <w:rPr>
          <w:lang w:val="mk-MK"/>
        </w:rPr>
        <w:br/>
        <w:t xml:space="preserve">- </w:t>
      </w:r>
      <w:r w:rsidR="00814FED" w:rsidRPr="00D22945">
        <w:t> Per Occurrence Excess;</w:t>
      </w:r>
      <w:r w:rsidR="00814FED" w:rsidRPr="00D22945">
        <w:rPr>
          <w:lang w:val="mk-MK"/>
        </w:rPr>
        <w:br/>
        <w:t>-</w:t>
      </w:r>
      <w:r w:rsidR="00814FED" w:rsidRPr="00D22945">
        <w:t>Stop Loss</w:t>
      </w:r>
    </w:p>
    <w:p w14:paraId="4A6AA5CB" w14:textId="77777777" w:rsidR="00814FED" w:rsidRPr="00D22945" w:rsidRDefault="00814FED" w:rsidP="000A1ED4">
      <w:pPr>
        <w:rPr>
          <w:lang w:val="mk-MK"/>
        </w:rPr>
      </w:pPr>
    </w:p>
    <w:p w14:paraId="28756362" w14:textId="77777777" w:rsidR="00814FED" w:rsidRPr="00D22945" w:rsidRDefault="00814FED" w:rsidP="000A1ED4">
      <w:pPr>
        <w:rPr>
          <w:lang w:val="mk-MK"/>
        </w:rPr>
      </w:pPr>
    </w:p>
    <w:p w14:paraId="555A44DC" w14:textId="77777777" w:rsidR="00814FED" w:rsidRPr="00D22945" w:rsidRDefault="00814FED" w:rsidP="000A1ED4">
      <w:pPr>
        <w:rPr>
          <w:lang w:val="mk-MK"/>
        </w:rPr>
      </w:pPr>
    </w:p>
    <w:p w14:paraId="2E5AFF52" w14:textId="5F05322D" w:rsidR="00814FED" w:rsidRPr="00D22945" w:rsidRDefault="00814FED" w:rsidP="000A1ED4">
      <w:pPr>
        <w:rPr>
          <w:lang w:val="mk-MK"/>
        </w:rPr>
      </w:pPr>
      <w:r w:rsidRPr="00D22945">
        <w:rPr>
          <w:lang w:val="mk-MK"/>
        </w:rPr>
        <w:lastRenderedPageBreak/>
        <w:t xml:space="preserve">9. </w:t>
      </w:r>
      <w:r w:rsidRPr="00D22945">
        <w:t>Како ММШ најчесто се искажува?</w:t>
      </w:r>
      <w:r w:rsidRPr="00D22945">
        <w:rPr>
          <w:lang w:val="mk-MK"/>
        </w:rPr>
        <w:br/>
        <w:t xml:space="preserve">- </w:t>
      </w:r>
      <w:r w:rsidRPr="00D22945">
        <w:t>во апсолутен износ;</w:t>
      </w:r>
      <w:r w:rsidRPr="00D22945">
        <w:rPr>
          <w:lang w:val="mk-MK"/>
        </w:rPr>
        <w:br/>
        <w:t xml:space="preserve">- </w:t>
      </w:r>
      <w:r w:rsidRPr="00D22945">
        <w:t>во апсолутен износ и во релитивен показател;</w:t>
      </w:r>
      <w:r w:rsidRPr="00D22945">
        <w:rPr>
          <w:lang w:val="mk-MK"/>
        </w:rPr>
        <w:br/>
        <w:t xml:space="preserve">- </w:t>
      </w:r>
      <w:r w:rsidRPr="00D22945">
        <w:t> како индекс на цени;</w:t>
      </w:r>
      <w:r w:rsidRPr="00D22945">
        <w:rPr>
          <w:lang w:val="mk-MK"/>
        </w:rPr>
        <w:br/>
        <w:t xml:space="preserve">- </w:t>
      </w:r>
      <w:r w:rsidRPr="00D22945">
        <w:t> во релитивен показател;</w:t>
      </w:r>
      <w:r w:rsidRPr="00D22945">
        <w:rPr>
          <w:lang w:val="mk-MK"/>
        </w:rPr>
        <w:br/>
        <w:t xml:space="preserve">- </w:t>
      </w:r>
      <w:r w:rsidRPr="00D22945">
        <w:t>о промилен показател</w:t>
      </w:r>
    </w:p>
    <w:p w14:paraId="13A0C66D" w14:textId="68E2CF77" w:rsidR="00814FED" w:rsidRPr="00D22945" w:rsidRDefault="00814FED" w:rsidP="000A1ED4">
      <w:pPr>
        <w:rPr>
          <w:lang w:val="mk-MK"/>
        </w:rPr>
      </w:pPr>
      <w:r w:rsidRPr="00D22945">
        <w:rPr>
          <w:lang w:val="mk-MK"/>
        </w:rPr>
        <w:t xml:space="preserve">10. </w:t>
      </w:r>
      <w:r w:rsidRPr="00D22945">
        <w:t>Реосигурителот му одобрува на осигурителот:</w:t>
      </w:r>
      <w:r w:rsidRPr="00D22945">
        <w:rPr>
          <w:lang w:val="mk-MK"/>
        </w:rPr>
        <w:br/>
        <w:t xml:space="preserve">- </w:t>
      </w:r>
      <w:r w:rsidRPr="00D22945">
        <w:t>провизија од примените премии за стекнатата доверба;</w:t>
      </w:r>
      <w:r w:rsidRPr="00D22945">
        <w:rPr>
          <w:lang w:val="mk-MK"/>
        </w:rPr>
        <w:br/>
        <w:t xml:space="preserve">- </w:t>
      </w:r>
      <w:r w:rsidRPr="00D22945">
        <w:t> провизија која служи за добра соработка;</w:t>
      </w:r>
      <w:r w:rsidRPr="00D22945">
        <w:rPr>
          <w:lang w:val="mk-MK"/>
        </w:rPr>
        <w:br/>
        <w:t xml:space="preserve">- </w:t>
      </w:r>
      <w:r w:rsidRPr="00D22945">
        <w:t>бонус од примените премии која служи за покривање на трошоците;</w:t>
      </w:r>
      <w:r w:rsidRPr="00D22945">
        <w:rPr>
          <w:lang w:val="mk-MK"/>
        </w:rPr>
        <w:br/>
        <w:t xml:space="preserve">- </w:t>
      </w:r>
      <w:r w:rsidRPr="00D22945">
        <w:t>премија од примените премии која служи за покривање на неговите трошоци;</w:t>
      </w:r>
      <w:r w:rsidRPr="00D22945">
        <w:rPr>
          <w:lang w:val="mk-MK"/>
        </w:rPr>
        <w:br/>
        <w:t xml:space="preserve">- </w:t>
      </w:r>
      <w:r w:rsidRPr="00D22945">
        <w:t>провизија од примените премии која служи за покривање на неговите трошоци;</w:t>
      </w:r>
    </w:p>
    <w:p w14:paraId="4574CBE7" w14:textId="14BE53E0" w:rsidR="00814FED" w:rsidRPr="00D22945" w:rsidRDefault="00814FED" w:rsidP="000A1ED4">
      <w:pPr>
        <w:rPr>
          <w:lang w:val="mk-MK"/>
        </w:rPr>
      </w:pPr>
      <w:r w:rsidRPr="00D22945">
        <w:rPr>
          <w:lang w:val="mk-MK"/>
        </w:rPr>
        <w:t xml:space="preserve">11. </w:t>
      </w:r>
      <w:r w:rsidR="006F6D5E" w:rsidRPr="00D22945">
        <w:t>Кој тип на реосигурување се користи за големи и специфични ризици?</w:t>
      </w:r>
      <w:r w:rsidR="006F6D5E" w:rsidRPr="00D22945">
        <w:rPr>
          <w:lang w:val="mk-MK"/>
        </w:rPr>
        <w:br/>
        <w:t xml:space="preserve">- </w:t>
      </w:r>
      <w:r w:rsidR="006F6D5E" w:rsidRPr="00D22945">
        <w:t>Факултативно реосигурување</w:t>
      </w:r>
      <w:r w:rsidR="006F6D5E" w:rsidRPr="00D22945">
        <w:rPr>
          <w:lang w:val="mk-MK"/>
        </w:rPr>
        <w:br/>
        <w:t xml:space="preserve">- </w:t>
      </w:r>
      <w:r w:rsidR="006F6D5E" w:rsidRPr="00D22945">
        <w:t>Групно реосигурување</w:t>
      </w:r>
      <w:r w:rsidR="006F6D5E" w:rsidRPr="00D22945">
        <w:rPr>
          <w:lang w:val="mk-MK"/>
        </w:rPr>
        <w:br/>
        <w:t xml:space="preserve">- </w:t>
      </w:r>
      <w:r w:rsidR="006F6D5E" w:rsidRPr="00D22945">
        <w:t>Автоматско реосигурување</w:t>
      </w:r>
      <w:r w:rsidR="006F6D5E" w:rsidRPr="00D22945">
        <w:rPr>
          <w:lang w:val="mk-MK"/>
        </w:rPr>
        <w:br/>
        <w:t xml:space="preserve">- </w:t>
      </w:r>
      <w:r w:rsidR="006F6D5E" w:rsidRPr="00D22945">
        <w:t>Пропорционално реосигурување</w:t>
      </w:r>
      <w:r w:rsidR="006F6D5E" w:rsidRPr="00D22945">
        <w:rPr>
          <w:lang w:val="mk-MK"/>
        </w:rPr>
        <w:br/>
        <w:t xml:space="preserve">- </w:t>
      </w:r>
      <w:r w:rsidR="006F6D5E" w:rsidRPr="00D22945">
        <w:t>Специфично реосигурување</w:t>
      </w:r>
    </w:p>
    <w:p w14:paraId="6CBC3AA9" w14:textId="26BD8541" w:rsidR="006F6D5E" w:rsidRPr="00D22945" w:rsidRDefault="006F6D5E" w:rsidP="000A1ED4">
      <w:pPr>
        <w:rPr>
          <w:lang w:val="mk-MK"/>
        </w:rPr>
      </w:pPr>
      <w:r w:rsidRPr="00D22945">
        <w:rPr>
          <w:lang w:val="mk-MK"/>
        </w:rPr>
        <w:t xml:space="preserve">12. </w:t>
      </w:r>
      <w:r w:rsidRPr="00D22945">
        <w:t>Во кој вид на пропорционално реосигурување учеството на реосигурителот варира во зависност од големината на осигурената сума во однос на ретенцијата на цедентот?</w:t>
      </w:r>
      <w:r w:rsidRPr="00D22945">
        <w:rPr>
          <w:lang w:val="mk-MK"/>
        </w:rPr>
        <w:br/>
        <w:t xml:space="preserve">- </w:t>
      </w:r>
      <w:r w:rsidRPr="00D22945">
        <w:t>Quota Share</w:t>
      </w:r>
      <w:r w:rsidRPr="00D22945">
        <w:rPr>
          <w:lang w:val="mk-MK"/>
        </w:rPr>
        <w:br/>
        <w:t xml:space="preserve">- </w:t>
      </w:r>
      <w:r w:rsidRPr="00D22945">
        <w:t>Surplus</w:t>
      </w:r>
      <w:r w:rsidRPr="00D22945">
        <w:rPr>
          <w:lang w:val="mk-MK"/>
        </w:rPr>
        <w:br/>
        <w:t xml:space="preserve">- </w:t>
      </w:r>
      <w:r w:rsidRPr="00D22945">
        <w:t>Excess of Loss</w:t>
      </w:r>
      <w:r w:rsidRPr="00D22945">
        <w:rPr>
          <w:lang w:val="mk-MK"/>
        </w:rPr>
        <w:br/>
        <w:t xml:space="preserve">- </w:t>
      </w:r>
      <w:r w:rsidRPr="00D22945">
        <w:t>Stop Loss</w:t>
      </w:r>
      <w:r w:rsidRPr="00D22945">
        <w:rPr>
          <w:lang w:val="mk-MK"/>
        </w:rPr>
        <w:br/>
        <w:t xml:space="preserve">- </w:t>
      </w:r>
      <w:r w:rsidRPr="00D22945">
        <w:t>Risk Excess</w:t>
      </w:r>
    </w:p>
    <w:p w14:paraId="30A8AE8C" w14:textId="042B088B" w:rsidR="006F6D5E" w:rsidRPr="00D22945" w:rsidRDefault="006F6D5E" w:rsidP="000A1ED4">
      <w:pPr>
        <w:rPr>
          <w:lang w:val="mk-MK"/>
        </w:rPr>
      </w:pPr>
      <w:r w:rsidRPr="00D22945">
        <w:rPr>
          <w:lang w:val="mk-MK"/>
        </w:rPr>
        <w:t xml:space="preserve">13. </w:t>
      </w:r>
      <w:r w:rsidRPr="00D22945">
        <w:t>Кој вид на непропорционално реосигурување покрива штети кои ја надминуваат однапред договорената сума (приоритет/франшиза)?</w:t>
      </w:r>
      <w:r w:rsidRPr="00D22945">
        <w:rPr>
          <w:lang w:val="mk-MK"/>
        </w:rPr>
        <w:br/>
        <w:t xml:space="preserve">- </w:t>
      </w:r>
      <w:r w:rsidRPr="00D22945">
        <w:t> Risk Excess</w:t>
      </w:r>
      <w:r w:rsidRPr="00D22945">
        <w:rPr>
          <w:lang w:val="mk-MK"/>
        </w:rPr>
        <w:br/>
        <w:t xml:space="preserve">- </w:t>
      </w:r>
      <w:r w:rsidRPr="00D22945">
        <w:t>Excess of Loss</w:t>
      </w:r>
      <w:r w:rsidRPr="00D22945">
        <w:rPr>
          <w:lang w:val="mk-MK"/>
        </w:rPr>
        <w:br/>
        <w:t xml:space="preserve">- </w:t>
      </w:r>
      <w:r w:rsidRPr="00D22945">
        <w:t>Surplus</w:t>
      </w:r>
      <w:r w:rsidRPr="00D22945">
        <w:rPr>
          <w:lang w:val="mk-MK"/>
        </w:rPr>
        <w:br/>
        <w:t xml:space="preserve">- </w:t>
      </w:r>
      <w:r w:rsidRPr="00D22945">
        <w:t>Stop Loss</w:t>
      </w:r>
      <w:r w:rsidRPr="00D22945">
        <w:rPr>
          <w:lang w:val="mk-MK"/>
        </w:rPr>
        <w:br/>
        <w:t xml:space="preserve">- </w:t>
      </w:r>
      <w:r w:rsidRPr="00D22945">
        <w:t>Quota Share</w:t>
      </w:r>
    </w:p>
    <w:p w14:paraId="12AACD9D" w14:textId="318526D1" w:rsidR="00814FED" w:rsidRPr="00D22945" w:rsidRDefault="006F6D5E" w:rsidP="000A1ED4">
      <w:pPr>
        <w:rPr>
          <w:lang w:val="mk-MK"/>
        </w:rPr>
      </w:pPr>
      <w:r w:rsidRPr="00D22945">
        <w:rPr>
          <w:lang w:val="mk-MK"/>
        </w:rPr>
        <w:t xml:space="preserve">14. </w:t>
      </w:r>
      <w:r w:rsidRPr="00D22945">
        <w:t>Во кое пропорционално реосигурување цедентот и реосигурителот делат фиксен процент од премијата и штетите?</w:t>
      </w:r>
      <w:r w:rsidRPr="00D22945">
        <w:rPr>
          <w:lang w:val="mk-MK"/>
        </w:rPr>
        <w:br/>
        <w:t xml:space="preserve">- </w:t>
      </w:r>
      <w:r w:rsidRPr="00D22945">
        <w:t> Catastrophe Excess of Loss</w:t>
      </w:r>
      <w:r w:rsidRPr="00D22945">
        <w:rPr>
          <w:lang w:val="mk-MK"/>
        </w:rPr>
        <w:br/>
      </w:r>
      <w:r w:rsidRPr="00D22945">
        <w:rPr>
          <w:lang w:val="mk-MK"/>
        </w:rPr>
        <w:lastRenderedPageBreak/>
        <w:t xml:space="preserve">- </w:t>
      </w:r>
      <w:r w:rsidRPr="00D22945">
        <w:t> Surplus</w:t>
      </w:r>
      <w:r w:rsidRPr="00D22945">
        <w:rPr>
          <w:lang w:val="mk-MK"/>
        </w:rPr>
        <w:br/>
        <w:t xml:space="preserve">- </w:t>
      </w:r>
      <w:r w:rsidRPr="00D22945">
        <w:t>Excess of Loss</w:t>
      </w:r>
      <w:r w:rsidRPr="00D22945">
        <w:rPr>
          <w:lang w:val="mk-MK"/>
        </w:rPr>
        <w:br/>
        <w:t xml:space="preserve">- </w:t>
      </w:r>
      <w:r w:rsidRPr="00D22945">
        <w:t>Quota Share</w:t>
      </w:r>
      <w:r w:rsidRPr="00D22945">
        <w:rPr>
          <w:lang w:val="mk-MK"/>
        </w:rPr>
        <w:br/>
        <w:t xml:space="preserve">- </w:t>
      </w:r>
      <w:r w:rsidRPr="00D22945">
        <w:t>Stop Loss</w:t>
      </w:r>
    </w:p>
    <w:p w14:paraId="327F8FF7" w14:textId="527AA6B8" w:rsidR="006F6D5E" w:rsidRPr="00D22945" w:rsidRDefault="006F6D5E" w:rsidP="000A1ED4">
      <w:pPr>
        <w:rPr>
          <w:lang w:val="mk-MK"/>
        </w:rPr>
      </w:pPr>
      <w:r w:rsidRPr="00D22945">
        <w:rPr>
          <w:lang w:val="mk-MK"/>
        </w:rPr>
        <w:t xml:space="preserve">15. </w:t>
      </w:r>
      <w:r w:rsidRPr="00D22945">
        <w:t>Што е Bordereau во реосигурувањето?</w:t>
      </w:r>
      <w:r w:rsidRPr="00D22945">
        <w:rPr>
          <w:lang w:val="mk-MK"/>
        </w:rPr>
        <w:br/>
        <w:t xml:space="preserve">- </w:t>
      </w:r>
      <w:r w:rsidRPr="00D22945">
        <w:t>Барање за ретроцесија</w:t>
      </w:r>
      <w:r w:rsidRPr="00D22945">
        <w:rPr>
          <w:lang w:val="mk-MK"/>
        </w:rPr>
        <w:br/>
        <w:t xml:space="preserve">- </w:t>
      </w:r>
      <w:r w:rsidRPr="00D22945">
        <w:t>Агенциска провизија</w:t>
      </w:r>
      <w:r w:rsidRPr="00D22945">
        <w:rPr>
          <w:lang w:val="mk-MK"/>
        </w:rPr>
        <w:br/>
        <w:t xml:space="preserve">- </w:t>
      </w:r>
      <w:r w:rsidRPr="00D22945">
        <w:t>Конечен договор за порамнување на штета</w:t>
      </w:r>
      <w:r w:rsidRPr="00D22945">
        <w:rPr>
          <w:lang w:val="mk-MK"/>
        </w:rPr>
        <w:br/>
        <w:t xml:space="preserve">- </w:t>
      </w:r>
      <w:r w:rsidRPr="00D22945">
        <w:t>Провизијата што ја плаќа реосигурителот на цедентот</w:t>
      </w:r>
      <w:r w:rsidRPr="00D22945">
        <w:rPr>
          <w:lang w:val="mk-MK"/>
        </w:rPr>
        <w:br/>
        <w:t xml:space="preserve">- </w:t>
      </w:r>
      <w:r w:rsidRPr="00D22945">
        <w:t>Периодичен извештај од цедентот до реосигурителот со детали за ризиците (премии) или штетите</w:t>
      </w:r>
    </w:p>
    <w:p w14:paraId="4B2A0B72" w14:textId="1E42276D" w:rsidR="006F6D5E" w:rsidRPr="00D22945" w:rsidRDefault="006F6D5E" w:rsidP="006F6D5E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D22945">
        <w:rPr>
          <w:lang w:val="mk-MK"/>
        </w:rPr>
        <w:t xml:space="preserve">16.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Кој вид на реосигурување покрива портфолио од ризици и автоматски се применува на сите ризици кои ги исполнуваат условите од договорот?</w:t>
      </w:r>
      <w:r w:rsidR="00556528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511A6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Договорно (Treaty) реосигурување;</w:t>
      </w:r>
      <w:r w:rsidR="00D511A6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D511A6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Факултативно реосигурување;</w:t>
      </w:r>
      <w:r w:rsidR="00D511A6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511A6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Факултативно-Облигаторно (Facultative-Obligatory)</w:t>
      </w:r>
      <w:r w:rsidR="00D511A6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511A6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Surplus</w:t>
      </w:r>
      <w:r w:rsidR="00D511A6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511A6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Stop Loss</w:t>
      </w:r>
    </w:p>
    <w:p w14:paraId="5650DB22" w14:textId="4073B21D" w:rsidR="006F6D5E" w:rsidRPr="00D22945" w:rsidRDefault="00D511A6" w:rsidP="000A1ED4">
      <w:pPr>
        <w:rPr>
          <w:lang w:val="mk-MK"/>
        </w:rPr>
      </w:pPr>
      <w:r w:rsidRPr="00D22945">
        <w:rPr>
          <w:lang w:val="mk-MK"/>
        </w:rPr>
        <w:t xml:space="preserve">17. </w:t>
      </w:r>
      <w:r w:rsidRPr="00D22945">
        <w:t>Што преставува Лимит на покритие (Layer)?</w:t>
      </w:r>
      <w:r w:rsidRPr="00D22945">
        <w:rPr>
          <w:lang w:val="mk-MK"/>
        </w:rPr>
        <w:br/>
        <w:t xml:space="preserve">- </w:t>
      </w:r>
      <w:r w:rsidRPr="00D22945">
        <w:t>разлика на покритие</w:t>
      </w:r>
      <w:r w:rsidRPr="00D22945">
        <w:rPr>
          <w:lang w:val="mk-MK"/>
        </w:rPr>
        <w:br/>
        <w:t>- резерва за покритие</w:t>
      </w:r>
      <w:r w:rsidRPr="00D22945">
        <w:rPr>
          <w:lang w:val="mk-MK"/>
        </w:rPr>
        <w:br/>
        <w:t>- распон на покритие</w:t>
      </w:r>
      <w:r w:rsidRPr="00D22945">
        <w:rPr>
          <w:lang w:val="mk-MK"/>
        </w:rPr>
        <w:br/>
        <w:t xml:space="preserve">-распон на резерви </w:t>
      </w:r>
      <w:r w:rsidRPr="00D22945">
        <w:rPr>
          <w:lang w:val="mk-MK"/>
        </w:rPr>
        <w:br/>
        <w:t>- состојба на лимитот</w:t>
      </w:r>
    </w:p>
    <w:p w14:paraId="527FAF9B" w14:textId="0FF1C0DF" w:rsidR="00D511A6" w:rsidRPr="00D22945" w:rsidRDefault="00D511A6" w:rsidP="000A1ED4">
      <w:pPr>
        <w:rPr>
          <w:lang w:val="mk-MK"/>
        </w:rPr>
      </w:pPr>
      <w:r w:rsidRPr="00D22945">
        <w:rPr>
          <w:lang w:val="mk-MK"/>
        </w:rPr>
        <w:t xml:space="preserve">18. </w:t>
      </w:r>
      <w:r w:rsidRPr="00D22945">
        <w:t>Кој тип на реосигурување е првенствено дизајниран да го заштити осигурителот од акумулација на многу загуби кои произлегуваат од еден единствен настан (на пример, земјотрес)?</w:t>
      </w:r>
      <w:r w:rsidRPr="00D22945">
        <w:rPr>
          <w:lang w:val="mk-MK"/>
        </w:rPr>
        <w:br/>
        <w:t xml:space="preserve">- </w:t>
      </w:r>
      <w:r w:rsidRPr="00D22945">
        <w:t>Catastrophe Reinsurance</w:t>
      </w:r>
      <w:r w:rsidRPr="00D22945">
        <w:rPr>
          <w:lang w:val="mk-MK"/>
        </w:rPr>
        <w:br/>
        <w:t xml:space="preserve">- </w:t>
      </w:r>
      <w:r w:rsidRPr="00D22945">
        <w:t>Quota Share</w:t>
      </w:r>
      <w:r w:rsidRPr="00D22945">
        <w:rPr>
          <w:lang w:val="mk-MK"/>
        </w:rPr>
        <w:br/>
        <w:t xml:space="preserve">- </w:t>
      </w:r>
      <w:r w:rsidRPr="00D22945">
        <w:t>Surplus</w:t>
      </w:r>
      <w:r w:rsidRPr="00D22945">
        <w:rPr>
          <w:lang w:val="mk-MK"/>
        </w:rPr>
        <w:br/>
        <w:t xml:space="preserve">- </w:t>
      </w:r>
      <w:r w:rsidRPr="00D22945">
        <w:t>Факултативно реосигурување</w:t>
      </w:r>
      <w:r w:rsidRPr="00D22945">
        <w:rPr>
          <w:lang w:val="mk-MK"/>
        </w:rPr>
        <w:br/>
        <w:t xml:space="preserve">- </w:t>
      </w:r>
      <w:r w:rsidRPr="00D22945">
        <w:t>Реосигурување на животно осигурување</w:t>
      </w:r>
      <w:r w:rsidR="005B615A" w:rsidRPr="00D22945">
        <w:rPr>
          <w:lang w:val="mk-MK"/>
        </w:rPr>
        <w:br/>
      </w:r>
    </w:p>
    <w:p w14:paraId="162B8D52" w14:textId="77777777" w:rsidR="005B615A" w:rsidRPr="00D22945" w:rsidRDefault="005B615A" w:rsidP="000A1ED4">
      <w:pPr>
        <w:rPr>
          <w:lang w:val="mk-MK"/>
        </w:rPr>
      </w:pPr>
    </w:p>
    <w:p w14:paraId="6E95B73F" w14:textId="77777777" w:rsidR="005B615A" w:rsidRPr="00D22945" w:rsidRDefault="005B615A" w:rsidP="000A1ED4">
      <w:pPr>
        <w:rPr>
          <w:lang w:val="mk-MK"/>
        </w:rPr>
      </w:pPr>
    </w:p>
    <w:p w14:paraId="2AA80B7C" w14:textId="0142026B" w:rsidR="005B615A" w:rsidRPr="00D22945" w:rsidRDefault="005B615A" w:rsidP="000A1ED4">
      <w:pPr>
        <w:rPr>
          <w:lang w:val="mk-MK"/>
        </w:rPr>
      </w:pPr>
      <w:r w:rsidRPr="00D22945">
        <w:rPr>
          <w:lang w:val="mk-MK"/>
        </w:rPr>
        <w:lastRenderedPageBreak/>
        <w:t xml:space="preserve">19. </w:t>
      </w:r>
      <w:r w:rsidRPr="00D22945">
        <w:t>Реосигурувањето на „Вишок на загуба“ (Excess of Loss) спаѓа во која категорија?</w:t>
      </w:r>
      <w:r w:rsidRPr="00D22945">
        <w:rPr>
          <w:lang w:val="mk-MK"/>
        </w:rPr>
        <w:br/>
        <w:t>- Факултативно</w:t>
      </w:r>
      <w:r w:rsidRPr="00D22945">
        <w:rPr>
          <w:lang w:val="mk-MK"/>
        </w:rPr>
        <w:br/>
        <w:t>- Соосигурување</w:t>
      </w:r>
      <w:r w:rsidRPr="00D22945">
        <w:rPr>
          <w:lang w:val="mk-MK"/>
        </w:rPr>
        <w:br/>
        <w:t xml:space="preserve">- Ретроцесија </w:t>
      </w:r>
      <w:r w:rsidRPr="00D22945">
        <w:rPr>
          <w:lang w:val="mk-MK"/>
        </w:rPr>
        <w:br/>
        <w:t xml:space="preserve">- Пропорционално </w:t>
      </w:r>
      <w:r w:rsidRPr="00D22945">
        <w:rPr>
          <w:lang w:val="mk-MK"/>
        </w:rPr>
        <w:br/>
        <w:t xml:space="preserve">- Непропорционално </w:t>
      </w:r>
    </w:p>
    <w:p w14:paraId="6BD4A7A1" w14:textId="5E8712CE" w:rsidR="005B615A" w:rsidRPr="00D22945" w:rsidRDefault="005B615A" w:rsidP="000A1ED4">
      <w:pPr>
        <w:rPr>
          <w:lang w:val="mk-MK"/>
        </w:rPr>
      </w:pPr>
      <w:r w:rsidRPr="00D22945">
        <w:rPr>
          <w:lang w:val="mk-MK"/>
        </w:rPr>
        <w:t xml:space="preserve">20. </w:t>
      </w:r>
      <w:r w:rsidRPr="00D22945">
        <w:t>Кој документ ги содржи сите услови, права и обврски помеѓу осигурителот и реосигурителот во договорно реосигурување?</w:t>
      </w:r>
      <w:r w:rsidRPr="00D22945">
        <w:rPr>
          <w:lang w:val="mk-MK"/>
        </w:rPr>
        <w:br/>
        <w:t xml:space="preserve">- </w:t>
      </w:r>
      <w:r w:rsidRPr="00D22945">
        <w:t>Цеден лист (Cession Slip)</w:t>
      </w:r>
      <w:r w:rsidRPr="00D22945">
        <w:rPr>
          <w:lang w:val="mk-MK"/>
        </w:rPr>
        <w:br/>
        <w:t xml:space="preserve">- </w:t>
      </w:r>
      <w:r w:rsidRPr="00D22945">
        <w:t>Сертификат за реосигурување</w:t>
      </w:r>
      <w:r w:rsidRPr="00D22945">
        <w:rPr>
          <w:lang w:val="mk-MK"/>
        </w:rPr>
        <w:br/>
        <w:t xml:space="preserve">- </w:t>
      </w:r>
      <w:r w:rsidRPr="00D22945">
        <w:t>Полисата за осигурување на осигуреникот</w:t>
      </w:r>
      <w:r w:rsidRPr="00D22945">
        <w:rPr>
          <w:lang w:val="mk-MK"/>
        </w:rPr>
        <w:br/>
        <w:t xml:space="preserve">- </w:t>
      </w:r>
      <w:r w:rsidRPr="00D22945">
        <w:t>Договор за реосигурување (Reinsurance Treaty);</w:t>
      </w:r>
      <w:r w:rsidRPr="00D22945">
        <w:rPr>
          <w:lang w:val="mk-MK"/>
        </w:rPr>
        <w:br/>
        <w:t xml:space="preserve">- </w:t>
      </w:r>
      <w:r w:rsidRPr="00D22945">
        <w:t>Извештај за штета</w:t>
      </w:r>
    </w:p>
    <w:p w14:paraId="4B0F6183" w14:textId="440AF55F" w:rsidR="005B615A" w:rsidRPr="00D22945" w:rsidRDefault="005B615A" w:rsidP="000A1ED4">
      <w:pPr>
        <w:rPr>
          <w:lang w:val="mk-MK"/>
        </w:rPr>
      </w:pPr>
      <w:r w:rsidRPr="00D22945">
        <w:rPr>
          <w:lang w:val="mk-MK"/>
        </w:rPr>
        <w:t xml:space="preserve">21. </w:t>
      </w:r>
      <w:r w:rsidRPr="00D22945">
        <w:t>Кој тип на реосигурување дава најголема флексибилност на цедентот во однос на изборот на ризици за пренос?</w:t>
      </w:r>
      <w:r w:rsidRPr="00D22945">
        <w:rPr>
          <w:lang w:val="mk-MK"/>
        </w:rPr>
        <w:br/>
        <w:t xml:space="preserve">- </w:t>
      </w:r>
      <w:r w:rsidRPr="00D22945">
        <w:t> Обврзувачко договорно реосигурување</w:t>
      </w:r>
      <w:r w:rsidRPr="00D22945">
        <w:rPr>
          <w:lang w:val="mk-MK"/>
        </w:rPr>
        <w:br/>
        <w:t xml:space="preserve">- </w:t>
      </w:r>
      <w:r w:rsidRPr="00D22945">
        <w:t> Факултативно реосигурување</w:t>
      </w:r>
      <w:r w:rsidRPr="00D22945">
        <w:rPr>
          <w:lang w:val="mk-MK"/>
        </w:rPr>
        <w:br/>
        <w:t xml:space="preserve">- </w:t>
      </w:r>
      <w:r w:rsidRPr="00D22945">
        <w:t>Excess of Loss</w:t>
      </w:r>
      <w:r w:rsidRPr="00D22945">
        <w:rPr>
          <w:lang w:val="mk-MK"/>
        </w:rPr>
        <w:br/>
        <w:t xml:space="preserve">- </w:t>
      </w:r>
      <w:r w:rsidRPr="00D22945">
        <w:t>Quota Share</w:t>
      </w:r>
      <w:r w:rsidRPr="00D22945">
        <w:rPr>
          <w:lang w:val="mk-MK"/>
        </w:rPr>
        <w:br/>
        <w:t xml:space="preserve">- </w:t>
      </w:r>
      <w:r w:rsidRPr="00D22945">
        <w:t> Surplus</w:t>
      </w:r>
    </w:p>
    <w:p w14:paraId="400D4E15" w14:textId="1F47B179" w:rsidR="00774192" w:rsidRPr="00D22945" w:rsidRDefault="00774192" w:rsidP="00774192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D22945">
        <w:rPr>
          <w:lang w:val="mk-MK"/>
        </w:rPr>
        <w:t xml:space="preserve">22.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Од што зависи Капацитетот на осигурителот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само од резервираните штети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само од техничката премија 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само од резервите на сигурност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самопридржајот 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финансиските средства т.е. резерви на сигурност и техничка премија</w:t>
      </w:r>
    </w:p>
    <w:p w14:paraId="387BED8F" w14:textId="4F5AF142" w:rsidR="00774192" w:rsidRPr="00D22945" w:rsidRDefault="00774192" w:rsidP="00774192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23.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Клаузулата „Cut-Through“ (Директен пристап) во реосигурувањето е контроверзна бидејќи: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Се однесува само на трошоците за порамнување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Ј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а зголемува комисијата за цедирање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м дава право на осигурениците директно да го тужат реосигурителот во случај на неплаќање на осигурителот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Се користи само за непропорционални договори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Му овозможува на осигурителот да го задржи целиот ризик</w:t>
      </w:r>
    </w:p>
    <w:p w14:paraId="10E19DC4" w14:textId="77777777" w:rsidR="00774192" w:rsidRPr="00D22945" w:rsidRDefault="00774192" w:rsidP="00774192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25B5E0C" w14:textId="01D3C0E8" w:rsidR="00774192" w:rsidRPr="00D22945" w:rsidRDefault="00774192" w:rsidP="00774192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24.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Брокерите што се бават со реосигурување за извршената работа добиваат определен процент од провизија која се нарекува: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61A4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посредничка провизија</w:t>
      </w:r>
      <w:r w:rsidR="000761A4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61A4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брокерски награда</w:t>
      </w:r>
      <w:r w:rsidR="000761A4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61A4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надомест за ангажман</w:t>
      </w:r>
      <w:r w:rsidR="000761A4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61A4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брокеража</w:t>
      </w:r>
      <w:r w:rsidR="000761A4"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761A4"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брокерска премија</w:t>
      </w:r>
    </w:p>
    <w:p w14:paraId="64947889" w14:textId="0130A7CD" w:rsidR="000761A4" w:rsidRPr="00D22945" w:rsidRDefault="000761A4" w:rsidP="00774192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25.</w:t>
      </w:r>
      <w:r w:rsidRPr="00D22945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Што претставува Агрегатниот лимит во договорот за реосигурување?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Максималниот вкупен износ што реосигурителот ќе го плати во еден договорен период (на пример, една година) за сите штети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 Максималниот износ на самопридржај на цедентот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Лимитот на покритие за еден поединечен настан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Лимитот за исплата на комисија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Лимитот за ретроцесија</w:t>
      </w:r>
    </w:p>
    <w:p w14:paraId="2AF4F072" w14:textId="719EE9EF" w:rsidR="009B21EC" w:rsidRPr="00D22945" w:rsidRDefault="009B21EC" w:rsidP="00774192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26.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Како реосигурувањето влијае врз нето задржаната премија (Net Earned Premium) на осигурителот?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Не влијае на премијата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Ја зголемува комисијата за цедирање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Влијае само на бруто премијата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 Ја зголемува нето задржаната премија</w:t>
      </w:r>
      <w:r w:rsidRPr="00D22945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D22945">
        <w:rPr>
          <w:rFonts w:ascii="Calibri" w:eastAsia="Times New Roman" w:hAnsi="Calibri" w:cs="Calibri"/>
          <w:color w:val="393939"/>
          <w:kern w:val="0"/>
          <w14:ligatures w14:val="none"/>
        </w:rPr>
        <w:t>Ја намалува нето задржаната премија бидејќи дел од премијата е пренесен на реосигурителот</w:t>
      </w:r>
    </w:p>
    <w:p w14:paraId="118F0C45" w14:textId="5279953F" w:rsidR="00774192" w:rsidRPr="00D22945" w:rsidRDefault="00774192" w:rsidP="00774192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4D9B133" w14:textId="68F526DC" w:rsidR="00774192" w:rsidRPr="00D22945" w:rsidRDefault="00774192" w:rsidP="000A1ED4">
      <w:pPr>
        <w:rPr>
          <w:lang w:val="mk-MK"/>
        </w:rPr>
      </w:pPr>
    </w:p>
    <w:p w14:paraId="79A6E454" w14:textId="77777777" w:rsidR="006F6D5E" w:rsidRPr="00D22945" w:rsidRDefault="006F6D5E" w:rsidP="000A1ED4">
      <w:pPr>
        <w:rPr>
          <w:lang w:val="mk-MK"/>
        </w:rPr>
      </w:pPr>
    </w:p>
    <w:p w14:paraId="0EA10003" w14:textId="77777777" w:rsidR="00814FED" w:rsidRPr="00D22945" w:rsidRDefault="00814FED" w:rsidP="000A1ED4">
      <w:pPr>
        <w:rPr>
          <w:lang w:val="mk-MK"/>
        </w:rPr>
      </w:pPr>
    </w:p>
    <w:p w14:paraId="3D01AE52" w14:textId="77777777" w:rsidR="00814FED" w:rsidRPr="00D22945" w:rsidRDefault="00814FED" w:rsidP="000A1ED4">
      <w:pPr>
        <w:rPr>
          <w:lang w:val="mk-MK"/>
        </w:rPr>
      </w:pPr>
    </w:p>
    <w:p w14:paraId="243D674B" w14:textId="77777777" w:rsidR="00814FED" w:rsidRPr="00D22945" w:rsidRDefault="00814FED" w:rsidP="000A1ED4">
      <w:pPr>
        <w:rPr>
          <w:lang w:val="mk-MK"/>
        </w:rPr>
      </w:pPr>
    </w:p>
    <w:p w14:paraId="2348738B" w14:textId="77777777" w:rsidR="00814FED" w:rsidRPr="00D22945" w:rsidRDefault="00814FED" w:rsidP="000A1ED4">
      <w:pPr>
        <w:rPr>
          <w:lang w:val="mk-MK"/>
        </w:rPr>
      </w:pPr>
    </w:p>
    <w:p w14:paraId="725DE825" w14:textId="77777777" w:rsidR="00814FED" w:rsidRPr="00D22945" w:rsidRDefault="00814FED" w:rsidP="000A1ED4">
      <w:pPr>
        <w:rPr>
          <w:lang w:val="mk-MK"/>
        </w:rPr>
      </w:pPr>
    </w:p>
    <w:p w14:paraId="6A4D89B0" w14:textId="77777777" w:rsidR="00814FED" w:rsidRPr="00D22945" w:rsidRDefault="00814FED" w:rsidP="000A1ED4">
      <w:pPr>
        <w:rPr>
          <w:lang w:val="mk-MK"/>
        </w:rPr>
      </w:pPr>
    </w:p>
    <w:p w14:paraId="19612551" w14:textId="77777777" w:rsidR="00814FED" w:rsidRPr="00D22945" w:rsidRDefault="00814FED" w:rsidP="000A1ED4">
      <w:pPr>
        <w:rPr>
          <w:lang w:val="mk-MK"/>
        </w:rPr>
      </w:pPr>
    </w:p>
    <w:p w14:paraId="00B5939E" w14:textId="77777777" w:rsidR="00814FED" w:rsidRPr="00D22945" w:rsidRDefault="00814FED" w:rsidP="000A1ED4">
      <w:pPr>
        <w:rPr>
          <w:lang w:val="mk-MK"/>
        </w:rPr>
      </w:pPr>
    </w:p>
    <w:p w14:paraId="42F74146" w14:textId="77777777" w:rsidR="00F01EEA" w:rsidRPr="00D22945" w:rsidRDefault="00F01EEA" w:rsidP="000A1ED4">
      <w:pPr>
        <w:rPr>
          <w:lang w:val="mk-MK"/>
        </w:rPr>
      </w:pPr>
    </w:p>
    <w:p w14:paraId="06DA3568" w14:textId="77777777" w:rsidR="00F01EEA" w:rsidRPr="00D22945" w:rsidRDefault="00F01EEA" w:rsidP="000A1ED4">
      <w:pPr>
        <w:rPr>
          <w:lang w:val="mk-MK"/>
        </w:rPr>
      </w:pPr>
    </w:p>
    <w:p w14:paraId="2DB8EB5D" w14:textId="77777777" w:rsidR="00F01EEA" w:rsidRPr="00D22945" w:rsidRDefault="00F01EEA" w:rsidP="000A1ED4">
      <w:pPr>
        <w:rPr>
          <w:lang w:val="mk-MK"/>
        </w:rPr>
      </w:pPr>
    </w:p>
    <w:p w14:paraId="2D292206" w14:textId="77777777" w:rsidR="00F01EEA" w:rsidRPr="00D22945" w:rsidRDefault="00F01EEA" w:rsidP="000A1ED4">
      <w:pPr>
        <w:rPr>
          <w:lang w:val="mk-MK"/>
        </w:rPr>
      </w:pPr>
    </w:p>
    <w:p w14:paraId="29D2906C" w14:textId="77777777" w:rsidR="00F01EEA" w:rsidRPr="00D22945" w:rsidRDefault="00F01EEA" w:rsidP="000A1ED4">
      <w:pPr>
        <w:rPr>
          <w:lang w:val="mk-MK"/>
        </w:rPr>
      </w:pPr>
    </w:p>
    <w:p w14:paraId="7D08516B" w14:textId="77777777" w:rsidR="00F01EEA" w:rsidRPr="00D22945" w:rsidRDefault="00F01EEA" w:rsidP="000A1ED4">
      <w:pPr>
        <w:rPr>
          <w:lang w:val="mk-MK"/>
        </w:rPr>
      </w:pPr>
    </w:p>
    <w:p w14:paraId="01329512" w14:textId="77777777" w:rsidR="00F01EEA" w:rsidRPr="00D22945" w:rsidRDefault="00F01EEA" w:rsidP="000A1ED4">
      <w:pPr>
        <w:rPr>
          <w:lang w:val="mk-MK"/>
        </w:rPr>
      </w:pPr>
    </w:p>
    <w:p w14:paraId="2987B866" w14:textId="77777777" w:rsidR="00F01EEA" w:rsidRPr="00D22945" w:rsidRDefault="00F01EEA" w:rsidP="000A1ED4">
      <w:pPr>
        <w:rPr>
          <w:lang w:val="mk-MK"/>
        </w:rPr>
      </w:pPr>
    </w:p>
    <w:p w14:paraId="36723518" w14:textId="77777777" w:rsidR="00F01EEA" w:rsidRPr="00D22945" w:rsidRDefault="00F01EEA" w:rsidP="000A1ED4">
      <w:pPr>
        <w:rPr>
          <w:lang w:val="mk-MK"/>
        </w:rPr>
      </w:pPr>
    </w:p>
    <w:p w14:paraId="7CA9288F" w14:textId="77777777" w:rsidR="00F01EEA" w:rsidRPr="00D22945" w:rsidRDefault="00F01EEA" w:rsidP="000A1ED4">
      <w:pPr>
        <w:rPr>
          <w:lang w:val="mk-MK"/>
        </w:rPr>
      </w:pPr>
    </w:p>
    <w:p w14:paraId="0CD12F5D" w14:textId="77777777" w:rsidR="00F01EEA" w:rsidRPr="00D22945" w:rsidRDefault="00F01EEA" w:rsidP="000A1ED4">
      <w:pPr>
        <w:rPr>
          <w:lang w:val="mk-MK"/>
        </w:rPr>
      </w:pPr>
    </w:p>
    <w:p w14:paraId="7BCF7883" w14:textId="77777777" w:rsidR="00F01EEA" w:rsidRPr="00D22945" w:rsidRDefault="00F01EEA" w:rsidP="000A1ED4">
      <w:pPr>
        <w:rPr>
          <w:lang w:val="mk-MK"/>
        </w:rPr>
      </w:pPr>
    </w:p>
    <w:p w14:paraId="385D476D" w14:textId="77777777" w:rsidR="00F01EEA" w:rsidRPr="00D22945" w:rsidRDefault="00F01EEA" w:rsidP="000A1ED4">
      <w:pPr>
        <w:rPr>
          <w:lang w:val="mk-MK"/>
        </w:rPr>
      </w:pPr>
    </w:p>
    <w:p w14:paraId="608795CC" w14:textId="77777777" w:rsidR="00F01EEA" w:rsidRPr="00D22945" w:rsidRDefault="00F01EEA" w:rsidP="000A1ED4">
      <w:pPr>
        <w:rPr>
          <w:lang w:val="mk-MK"/>
        </w:rPr>
      </w:pPr>
    </w:p>
    <w:sectPr w:rsidR="00F01EEA" w:rsidRPr="00D22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53428B"/>
    <w:multiLevelType w:val="hybridMultilevel"/>
    <w:tmpl w:val="25DEF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05905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D8A"/>
    <w:rsid w:val="000761A4"/>
    <w:rsid w:val="0008252D"/>
    <w:rsid w:val="000A1ED4"/>
    <w:rsid w:val="00265D8A"/>
    <w:rsid w:val="00430A50"/>
    <w:rsid w:val="00556528"/>
    <w:rsid w:val="005B615A"/>
    <w:rsid w:val="00622351"/>
    <w:rsid w:val="00682AEC"/>
    <w:rsid w:val="006F6D5E"/>
    <w:rsid w:val="00774192"/>
    <w:rsid w:val="00814FED"/>
    <w:rsid w:val="0091524E"/>
    <w:rsid w:val="009B21EC"/>
    <w:rsid w:val="00A36AFF"/>
    <w:rsid w:val="00AB37AA"/>
    <w:rsid w:val="00C80098"/>
    <w:rsid w:val="00D22945"/>
    <w:rsid w:val="00D511A6"/>
    <w:rsid w:val="00F00B97"/>
    <w:rsid w:val="00F01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9AA41"/>
  <w15:chartTrackingRefBased/>
  <w15:docId w15:val="{08433818-70D1-47C9-AC9E-70BC1A0D1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D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D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D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D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D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D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D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D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5D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5D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5D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D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5D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7</Pages>
  <Words>1130</Words>
  <Characters>6447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9</cp:revision>
  <dcterms:created xsi:type="dcterms:W3CDTF">2025-11-23T18:34:00Z</dcterms:created>
  <dcterms:modified xsi:type="dcterms:W3CDTF">2025-11-24T12:53:00Z</dcterms:modified>
</cp:coreProperties>
</file>