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56664" w14:textId="1D7A517F" w:rsidR="00622351" w:rsidRPr="00662F45" w:rsidRDefault="00E81104">
      <w:pPr>
        <w:rPr>
          <w:lang w:val="mk-MK"/>
        </w:rPr>
      </w:pPr>
      <w:r w:rsidRPr="00662F45">
        <w:rPr>
          <w:lang w:val="mk-MK"/>
        </w:rPr>
        <w:t>Законска регулатива од областа на осигурувањето – теоретски дел</w:t>
      </w:r>
    </w:p>
    <w:p w14:paraId="10999A4D" w14:textId="6AEC82B5" w:rsidR="00E81104" w:rsidRPr="00662F45" w:rsidRDefault="00AF411B">
      <w:pPr>
        <w:rPr>
          <w:lang w:val="mk-MK"/>
        </w:rPr>
      </w:pPr>
      <w:r w:rsidRPr="00662F45">
        <w:rPr>
          <w:lang w:val="mk-MK"/>
        </w:rPr>
        <w:t>1.</w:t>
      </w:r>
      <w:r w:rsidRPr="00662F45">
        <w:t>Друштво за осигурување со седиште во Република Македонија под условите утврдени со Законот за супервизија на осигурувањето и со Законот за трговските друштва.се основа како:</w:t>
      </w:r>
      <w:r w:rsidRPr="00662F45">
        <w:rPr>
          <w:lang w:val="mk-MK"/>
        </w:rPr>
        <w:br/>
        <w:t>-</w:t>
      </w:r>
      <w:r w:rsidRPr="00662F45">
        <w:t> командитно друштво;</w:t>
      </w:r>
      <w:r w:rsidRPr="00662F45">
        <w:rPr>
          <w:lang w:val="mk-MK"/>
        </w:rPr>
        <w:br/>
        <w:t>-</w:t>
      </w:r>
      <w:r w:rsidRPr="00662F45">
        <w:t> акционерско друштво;</w:t>
      </w:r>
      <w:r w:rsidRPr="00662F45">
        <w:rPr>
          <w:lang w:val="mk-MK"/>
        </w:rPr>
        <w:br/>
        <w:t>-</w:t>
      </w:r>
      <w:r w:rsidRPr="00662F45">
        <w:t>друштво со ограничена одговорност;</w:t>
      </w:r>
      <w:r w:rsidRPr="00662F45">
        <w:rPr>
          <w:lang w:val="mk-MK"/>
        </w:rPr>
        <w:br/>
        <w:t xml:space="preserve">- </w:t>
      </w:r>
      <w:r w:rsidRPr="00662F45">
        <w:t> командитно друштво со акци</w:t>
      </w:r>
      <w:r w:rsidRPr="00662F45">
        <w:rPr>
          <w:lang w:val="mk-MK"/>
        </w:rPr>
        <w:t>и</w:t>
      </w:r>
      <w:r w:rsidRPr="00662F45">
        <w:rPr>
          <w:lang w:val="mk-MK"/>
        </w:rPr>
        <w:br/>
        <w:t>-</w:t>
      </w:r>
      <w:r w:rsidRPr="00662F45">
        <w:t>јавно друштво</w:t>
      </w:r>
    </w:p>
    <w:p w14:paraId="7AA145FF" w14:textId="7CF0F519" w:rsidR="00AF411B" w:rsidRPr="00662F45" w:rsidRDefault="00EC5E73">
      <w:pPr>
        <w:rPr>
          <w:lang w:val="mk-MK"/>
        </w:rPr>
      </w:pPr>
      <w:r w:rsidRPr="00662F45">
        <w:rPr>
          <w:lang w:val="mk-MK"/>
        </w:rPr>
        <w:t xml:space="preserve">2. </w:t>
      </w:r>
      <w:r w:rsidRPr="00662F45">
        <w:t>Работи на осигурување се:</w:t>
      </w:r>
      <w:r w:rsidRPr="00662F45">
        <w:rPr>
          <w:lang w:val="mk-MK"/>
        </w:rPr>
        <w:br/>
        <w:t xml:space="preserve">- </w:t>
      </w:r>
      <w:r w:rsidRPr="00662F45">
        <w:t>Склучување и исполнување на договори за осигурување на живот и склучување и исполнување на договори за соосигурување;</w:t>
      </w:r>
      <w:r w:rsidRPr="00662F45">
        <w:rPr>
          <w:lang w:val="mk-MK"/>
        </w:rPr>
        <w:br/>
        <w:t>-</w:t>
      </w:r>
      <w:r w:rsidRPr="00662F45">
        <w:t>Склучување и исполнување на договори за неживотно осигурување и склучување и исполнување на договори за соосигурување;</w:t>
      </w:r>
      <w:r w:rsidRPr="00662F45">
        <w:rPr>
          <w:lang w:val="mk-MK"/>
        </w:rPr>
        <w:br/>
        <w:t>-</w:t>
      </w:r>
      <w:r w:rsidRPr="00662F45">
        <w:t> Склучување и исполнување на договори за осигурување на живот и неживотно осигурување и склучување и исполнување на договори за соосигурување;</w:t>
      </w:r>
      <w:r w:rsidRPr="00662F45">
        <w:rPr>
          <w:lang w:val="mk-MK"/>
        </w:rPr>
        <w:br/>
      </w:r>
      <w:r w:rsidR="00241CD1" w:rsidRPr="00662F45">
        <w:rPr>
          <w:lang w:val="mk-MK"/>
        </w:rPr>
        <w:t>-</w:t>
      </w:r>
      <w:r w:rsidR="00241CD1" w:rsidRPr="00662F45">
        <w:t>склучување и исполнување на договори за за осигурување на живот и неживотно осигурување и склучување и исполнување на договори за реосигурување</w:t>
      </w:r>
      <w:r w:rsidR="00241CD1" w:rsidRPr="00662F45">
        <w:rPr>
          <w:lang w:val="mk-MK"/>
        </w:rPr>
        <w:br/>
        <w:t>-</w:t>
      </w:r>
      <w:r w:rsidR="00241CD1" w:rsidRPr="00662F45">
        <w:t>склучување и исполнување на договори за за осигурување на живот и неживотно осигурување</w:t>
      </w:r>
    </w:p>
    <w:p w14:paraId="38071DA6" w14:textId="794F2BB2" w:rsidR="00241CD1" w:rsidRPr="00662F45" w:rsidRDefault="00241CD1">
      <w:pPr>
        <w:rPr>
          <w:lang w:val="mk-MK"/>
        </w:rPr>
      </w:pPr>
      <w:r w:rsidRPr="00662F45">
        <w:rPr>
          <w:lang w:val="mk-MK"/>
        </w:rPr>
        <w:t>3.</w:t>
      </w:r>
      <w:r w:rsidRPr="00662F45">
        <w:rPr>
          <w:rFonts w:ascii="Calibri" w:hAnsi="Calibri" w:cs="Calibri"/>
          <w:color w:val="393939"/>
          <w:sz w:val="20"/>
          <w:szCs w:val="20"/>
          <w:shd w:val="clear" w:color="auto" w:fill="FFFFFF"/>
        </w:rPr>
        <w:t xml:space="preserve"> </w:t>
      </w:r>
      <w:r w:rsidRPr="00662F45">
        <w:t>Осигурувањето на имот од пожар и природни непогоди ги покрива штетите или губитоци на имот во случаи на:</w:t>
      </w:r>
      <w:r w:rsidRPr="00662F45">
        <w:rPr>
          <w:lang w:val="mk-MK"/>
        </w:rPr>
        <w:br/>
        <w:t>-</w:t>
      </w:r>
      <w:r w:rsidRPr="00662F45">
        <w:t>пожар, експлозија, луња, природни непогоди освен луња, земјиште што тоне или се лизга;</w:t>
      </w:r>
      <w:r w:rsidRPr="00662F45">
        <w:rPr>
          <w:lang w:val="mk-MK"/>
        </w:rPr>
        <w:br/>
        <w:t>-</w:t>
      </w:r>
      <w:r w:rsidRPr="00662F45">
        <w:t>пожар, експлозија, земјиште што тоне или се лизга;</w:t>
      </w:r>
      <w:r w:rsidRPr="00662F45">
        <w:rPr>
          <w:lang w:val="mk-MK"/>
        </w:rPr>
        <w:br/>
        <w:t>-</w:t>
      </w:r>
      <w:r w:rsidRPr="00662F45">
        <w:t> експлозија, луња, пожар</w:t>
      </w:r>
      <w:r w:rsidRPr="00662F45">
        <w:br/>
        <w:t>г. пожар, луња, природни непогоди освен луња, земјиште што тоне или се лизга;</w:t>
      </w:r>
      <w:r w:rsidRPr="00662F45">
        <w:br/>
        <w:t>д. пожар, природни непогоди освен луња, земјиште што тоне или се лизга</w:t>
      </w:r>
      <w:r w:rsidRPr="00662F45">
        <w:rPr>
          <w:lang w:val="mk-MK"/>
        </w:rPr>
        <w:br/>
        <w:t>-</w:t>
      </w:r>
      <w:r w:rsidRPr="00662F45">
        <w:t>пожар, луња, природни непогоди освен луња, земјиште што тоне или се лизга;</w:t>
      </w:r>
      <w:r w:rsidRPr="00662F45">
        <w:rPr>
          <w:lang w:val="mk-MK"/>
        </w:rPr>
        <w:br/>
        <w:t>-</w:t>
      </w:r>
      <w:r w:rsidRPr="00662F45">
        <w:t> пожар, природни непогоди освен луња, земјиште што тоне или се лизга</w:t>
      </w:r>
    </w:p>
    <w:p w14:paraId="2D5E9813" w14:textId="7411A112" w:rsidR="00E740DB" w:rsidRPr="00662F45" w:rsidRDefault="00E740DB">
      <w:pPr>
        <w:rPr>
          <w:lang w:val="mk-MK"/>
        </w:rPr>
      </w:pPr>
      <w:r w:rsidRPr="00662F45">
        <w:rPr>
          <w:lang w:val="mk-MK"/>
        </w:rPr>
        <w:t>4.</w:t>
      </w:r>
      <w:r w:rsidRPr="00662F45">
        <w:rPr>
          <w:rFonts w:ascii="Calibri" w:hAnsi="Calibri" w:cs="Calibri"/>
          <w:color w:val="393939"/>
          <w:sz w:val="20"/>
          <w:szCs w:val="20"/>
          <w:shd w:val="clear" w:color="auto" w:fill="FFFFFF"/>
        </w:rPr>
        <w:t xml:space="preserve"> </w:t>
      </w:r>
      <w:r w:rsidRPr="00662F45">
        <w:t>Друштвото за осигурување може да се основа како:</w:t>
      </w:r>
      <w:r w:rsidRPr="00662F45">
        <w:rPr>
          <w:lang w:val="mk-MK"/>
        </w:rPr>
        <w:br/>
        <w:t>-</w:t>
      </w:r>
      <w:r w:rsidRPr="00662F45">
        <w:t>друштво за реосигурување; друштво за осигурување и реосигурување;</w:t>
      </w:r>
      <w:r w:rsidRPr="00662F45">
        <w:rPr>
          <w:lang w:val="mk-MK"/>
        </w:rPr>
        <w:br/>
        <w:t>-</w:t>
      </w:r>
      <w:r w:rsidRPr="00662F45">
        <w:t>друштво за осигурување, друштво за реосигурување; друштво за осигурување и реосигурување;</w:t>
      </w:r>
      <w:r w:rsidRPr="00662F45">
        <w:rPr>
          <w:lang w:val="mk-MK"/>
        </w:rPr>
        <w:br/>
        <w:t>-</w:t>
      </w:r>
      <w:r w:rsidRPr="00662F45">
        <w:t>друштво за осигурување; друштво за осигурување и реосигурување;</w:t>
      </w:r>
      <w:r w:rsidRPr="00662F45">
        <w:rPr>
          <w:lang w:val="mk-MK"/>
        </w:rPr>
        <w:br/>
      </w:r>
      <w:r w:rsidRPr="00662F45">
        <w:rPr>
          <w:lang w:val="mk-MK"/>
        </w:rPr>
        <w:lastRenderedPageBreak/>
        <w:t>-</w:t>
      </w:r>
      <w:r w:rsidRPr="00662F45">
        <w:t>друштво за осигурување и реосигурување;</w:t>
      </w:r>
      <w:r w:rsidRPr="00662F45">
        <w:rPr>
          <w:lang w:val="mk-MK"/>
        </w:rPr>
        <w:br/>
        <w:t>-</w:t>
      </w:r>
      <w:r w:rsidRPr="00662F45">
        <w:t>друштво за осигурување; друштво за реосигурување, друштво за соосигурување</w:t>
      </w:r>
    </w:p>
    <w:p w14:paraId="36528CA5" w14:textId="174BA9A4" w:rsidR="00E740DB" w:rsidRPr="00662F45" w:rsidRDefault="00E740DB">
      <w:pPr>
        <w:rPr>
          <w:lang w:val="mk-MK"/>
        </w:rPr>
      </w:pPr>
      <w:r w:rsidRPr="00662F45">
        <w:rPr>
          <w:lang w:val="mk-MK"/>
        </w:rPr>
        <w:t>5.</w:t>
      </w:r>
      <w:r w:rsidRPr="00662F45">
        <w:rPr>
          <w:rFonts w:ascii="Calibri" w:hAnsi="Calibri" w:cs="Calibri"/>
          <w:color w:val="393939"/>
          <w:sz w:val="20"/>
          <w:szCs w:val="20"/>
          <w:shd w:val="clear" w:color="auto" w:fill="FFFCD4"/>
        </w:rPr>
        <w:t xml:space="preserve"> </w:t>
      </w:r>
      <w:r w:rsidRPr="00662F45">
        <w:t>Акционерскиот капитал на друштвото за осигурување треба да биде најмалку во висина на гарантниот фонд на друштвото за осигурување, кој не смее да биде понизок од:</w:t>
      </w:r>
      <w:r w:rsidRPr="00662F45">
        <w:rPr>
          <w:lang w:val="mk-MK"/>
        </w:rPr>
        <w:br/>
        <w:t>-</w:t>
      </w:r>
      <w:r w:rsidRPr="00662F45">
        <w:t>2.000.000 € ако друштвото врши работи на осигурување во одделни класи на осигурување во групата на неживотно осигурување;</w:t>
      </w:r>
      <w:r w:rsidRPr="00662F45">
        <w:rPr>
          <w:lang w:val="mk-MK"/>
        </w:rPr>
        <w:br/>
      </w:r>
      <w:r w:rsidR="00C36C28" w:rsidRPr="00662F45">
        <w:rPr>
          <w:lang w:val="mk-MK"/>
        </w:rPr>
        <w:t>-</w:t>
      </w:r>
      <w:r w:rsidR="00C36C28" w:rsidRPr="00662F45">
        <w:t>3.000.000 € ако друштвото врши работи на осигурување во одделни класи на осигурување во групата на неживотно осигурување</w:t>
      </w:r>
      <w:r w:rsidR="00C36C28" w:rsidRPr="00662F45">
        <w:rPr>
          <w:lang w:val="mk-MK"/>
        </w:rPr>
        <w:br/>
        <w:t xml:space="preserve">- </w:t>
      </w:r>
      <w:r w:rsidR="00C36C28" w:rsidRPr="00662F45">
        <w:t>4.500.000 € ако друштвото врши работи на осигурување во одделни класи на осигурување во групата на неживотно осигурување</w:t>
      </w:r>
      <w:r w:rsidR="00C36C28" w:rsidRPr="00662F45">
        <w:rPr>
          <w:lang w:val="mk-MK"/>
        </w:rPr>
        <w:br/>
        <w:t>-</w:t>
      </w:r>
      <w:r w:rsidR="00C36C28" w:rsidRPr="00662F45">
        <w:t>3.500.000 € ако друштвото врши работи на осигурување во одделни класи на осигурување во групата на неживотно осигурување</w:t>
      </w:r>
      <w:r w:rsidR="00C36C28" w:rsidRPr="00662F45">
        <w:rPr>
          <w:lang w:val="mk-MK"/>
        </w:rPr>
        <w:br/>
        <w:t>-</w:t>
      </w:r>
      <w:r w:rsidR="00C36C28" w:rsidRPr="00662F45">
        <w:t>4.000.000 € ако друштвото врши работи на осигурување во одделни класи на осигурување во групата на неживотно осигурување</w:t>
      </w:r>
    </w:p>
    <w:p w14:paraId="087D8A5F" w14:textId="46B0C385" w:rsidR="00C36C28" w:rsidRPr="00662F45" w:rsidRDefault="00C36C28" w:rsidP="00C36C28">
      <w:pPr>
        <w:spacing w:after="300"/>
        <w:rPr>
          <w:rFonts w:ascii="Calibri" w:eastAsia="Times New Roman" w:hAnsi="Calibri" w:cs="Calibri"/>
          <w:color w:val="393939"/>
          <w:kern w:val="0"/>
          <w:lang w:val="mk-MK"/>
          <w14:ligatures w14:val="none"/>
        </w:rPr>
      </w:pPr>
      <w:r w:rsidRPr="00662F45">
        <w:rPr>
          <w:lang w:val="mk-MK"/>
        </w:rPr>
        <w:t>6.</w:t>
      </w:r>
      <w:r w:rsidRPr="00662F45">
        <w:rPr>
          <w:rFonts w:ascii="Calibri" w:hAnsi="Calibri" w:cs="Calibri"/>
          <w:color w:val="393939"/>
          <w:sz w:val="20"/>
          <w:szCs w:val="20"/>
          <w:shd w:val="clear" w:color="auto" w:fill="FFFCD4"/>
        </w:rPr>
        <w:t xml:space="preserve"> </w:t>
      </w:r>
      <w:r w:rsidRPr="00662F45">
        <w:t>Квалификувано учество во законска смисла претставува директно или индиректно поседување на:</w:t>
      </w:r>
      <w:r w:rsidRPr="00662F45">
        <w:rPr>
          <w:lang w:val="mk-MK"/>
        </w:rPr>
        <w:br/>
        <w:t>-</w:t>
      </w:r>
      <w:r w:rsidRPr="00662F45">
        <w:t>најмалку 20% од вкупниот број на акции или од издадените акции со право на глас во друштво за осигурување;</w:t>
      </w:r>
      <w:r w:rsidRPr="00662F45">
        <w:rPr>
          <w:lang w:val="mk-MK"/>
        </w:rPr>
        <w:br/>
        <w:t>-</w:t>
      </w:r>
      <w:r w:rsidRPr="00662F45">
        <w:rPr>
          <w:rFonts w:ascii="Calibri" w:eastAsia="Times New Roman" w:hAnsi="Calibri" w:cs="Calibri"/>
          <w:color w:val="393939"/>
          <w:kern w:val="0"/>
          <w14:ligatures w14:val="none"/>
        </w:rPr>
        <w:t>најмалку 10% од вкупниот број на акции или од издадените акции со право на глас во друштво за осигурување;</w:t>
      </w:r>
      <w:r w:rsidRPr="00662F45">
        <w:rPr>
          <w:rFonts w:ascii="Calibri" w:eastAsia="Times New Roman" w:hAnsi="Calibri" w:cs="Calibri"/>
          <w:color w:val="393939"/>
          <w:kern w:val="0"/>
          <w:lang w:val="mk-MK"/>
          <w14:ligatures w14:val="none"/>
        </w:rPr>
        <w:br/>
      </w:r>
      <w:r w:rsidR="00F258C8" w:rsidRPr="00662F45">
        <w:rPr>
          <w:rFonts w:ascii="Calibri" w:eastAsia="Times New Roman" w:hAnsi="Calibri" w:cs="Calibri"/>
          <w:color w:val="393939"/>
          <w:kern w:val="0"/>
          <w:lang w:val="mk-MK"/>
          <w14:ligatures w14:val="none"/>
        </w:rPr>
        <w:t xml:space="preserve">- </w:t>
      </w:r>
      <w:r w:rsidR="00F258C8" w:rsidRPr="00662F45">
        <w:rPr>
          <w:rFonts w:ascii="Calibri" w:eastAsia="Times New Roman" w:hAnsi="Calibri" w:cs="Calibri"/>
          <w:color w:val="393939"/>
          <w:kern w:val="0"/>
          <w14:ligatures w14:val="none"/>
        </w:rPr>
        <w:t>најмалку 15% од вкупниот број на акции или од издадените акции со право на глас во друштво за осигурување;</w:t>
      </w:r>
      <w:r w:rsidR="00F258C8" w:rsidRPr="00662F45">
        <w:rPr>
          <w:rFonts w:ascii="Calibri" w:eastAsia="Times New Roman" w:hAnsi="Calibri" w:cs="Calibri"/>
          <w:color w:val="393939"/>
          <w:kern w:val="0"/>
          <w:lang w:val="mk-MK"/>
          <w14:ligatures w14:val="none"/>
        </w:rPr>
        <w:br/>
        <w:t xml:space="preserve">- </w:t>
      </w:r>
      <w:r w:rsidR="00F258C8" w:rsidRPr="00662F45">
        <w:rPr>
          <w:rFonts w:ascii="Calibri" w:eastAsia="Times New Roman" w:hAnsi="Calibri" w:cs="Calibri"/>
          <w:color w:val="393939"/>
          <w:kern w:val="0"/>
          <w14:ligatures w14:val="none"/>
        </w:rPr>
        <w:t>најмалку 25% од вкупниот број на акции или од издадените акции со право на глас во друштво за осигурување</w:t>
      </w:r>
      <w:r w:rsidR="00F258C8" w:rsidRPr="00662F45">
        <w:rPr>
          <w:rFonts w:ascii="Calibri" w:eastAsia="Times New Roman" w:hAnsi="Calibri" w:cs="Calibri"/>
          <w:color w:val="393939"/>
          <w:kern w:val="0"/>
          <w:lang w:val="mk-MK"/>
          <w14:ligatures w14:val="none"/>
        </w:rPr>
        <w:br/>
        <w:t>-</w:t>
      </w:r>
      <w:r w:rsidR="00F258C8" w:rsidRPr="00662F45">
        <w:rPr>
          <w:rFonts w:ascii="Calibri" w:eastAsia="Times New Roman" w:hAnsi="Calibri" w:cs="Calibri"/>
          <w:color w:val="393939"/>
          <w:kern w:val="0"/>
          <w14:ligatures w14:val="none"/>
        </w:rPr>
        <w:t>најмалку 12% од вкупниот број на акции или од издадените акции со право на глас во друштво за осигурување</w:t>
      </w:r>
    </w:p>
    <w:p w14:paraId="004CEF97" w14:textId="77777777" w:rsidR="00F258C8" w:rsidRPr="00662F45" w:rsidRDefault="00F258C8"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 </w:t>
      </w:r>
      <w:r w:rsidRPr="00662F45">
        <w:rPr>
          <w:rFonts w:ascii="Calibri" w:eastAsia="Times New Roman" w:hAnsi="Calibri" w:cs="Calibri"/>
          <w:color w:val="393939"/>
          <w:kern w:val="0"/>
          <w14:ligatures w14:val="none"/>
        </w:rPr>
        <w:t>За член на орган на управување може да се именува лице кое ги исполнува следниве услови: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да има соодветна стручна подготовка и искуство за управување со друштво за осигурување, а тоа се смета за исполнето доколку лицето има високо образование и најмалку 3 години работно искуство на раководни места во друштво за осигурување, односно 5 години работно искуство на раководни места во банка или друга финансиска институција од сличен обем на активностите како друштво за осигурување, како и да ги познава прописите од областа на осигурувањето;</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xml:space="preserve">да има искуство за управување со друштво за осигурување, а тоа се смета за исполнето </w:t>
      </w:r>
      <w:r w:rsidRPr="00662F45">
        <w:rPr>
          <w:rFonts w:ascii="Calibri" w:eastAsia="Times New Roman" w:hAnsi="Calibri" w:cs="Calibri"/>
          <w:color w:val="393939"/>
          <w:kern w:val="0"/>
          <w14:ligatures w14:val="none"/>
        </w:rPr>
        <w:lastRenderedPageBreak/>
        <w:t>доколку лицето има високо образование и најмалку 5 години работно искуство на раководни места во друштво за осигурување, односно 6 години работно искуство на раководни места во банка или друга финансиска институција од сличен обем на активностите како друштво за осигурување, како и да ги познава прописите од областа на осигурувањето;</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да има соодветна стручна подготовка, а тоа се смета за исполнето доколку лицето има високо образование и најмалку 4 години работно искуство на раководни места во друштво за осигурување, односно 5 години работно искуство на раководни места во банка или друга финансиска институција од сличен обем на активностите како друштво за осигурување, како и да ги познава прописите од областа на осигурувањето</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да има соодветна стручна подготовка и искуство за управување со друштво за осигурување, а тоа се смета за исполнето доколку лицето има високо образование и најмалку 2 години работно искуство на раководни места во друштво за осигурување, односно 3 години работно искуство на раководни места во банка или друга финансиска институција од сличен обем на активностите како друштво за осигурување</w:t>
      </w:r>
    </w:p>
    <w:p w14:paraId="5DA7924A" w14:textId="77777777" w:rsidR="00F258C8" w:rsidRPr="00662F45" w:rsidRDefault="00F258C8"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да има искуство за управување со друштво за осигурување, а тоа се смета за исполнето доколку лицето има високо образование и најмалку 5 години работно искуство на раководни места во друштво за осигурување, односно 3 години работно искуство на раководни места во банка или друга финансиска институција од сличен обем на активностите како друштво за осигурување, како и да ги познава прописите од областа на осигурувањето;</w:t>
      </w:r>
    </w:p>
    <w:p w14:paraId="45053C9F" w14:textId="77777777" w:rsidR="00F258C8" w:rsidRPr="00662F45" w:rsidRDefault="00F258C8"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 </w:t>
      </w:r>
      <w:r w:rsidRPr="00662F45">
        <w:rPr>
          <w:rFonts w:ascii="Calibri" w:eastAsia="Times New Roman" w:hAnsi="Calibri" w:cs="Calibri"/>
          <w:color w:val="393939"/>
          <w:kern w:val="0"/>
          <w14:ligatures w14:val="none"/>
        </w:rPr>
        <w:t>Агенцијата за супервизија на осигурување ќе донесе решение за повлекување на согласност за вршење на функција член на орган на управување на друштво за осигурување доколку:</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согласноста е добиена со наведување на невистинити податоци; работењето на членот на органот на управување не е во согласност со одредбите кои се однесуваат за одговорностите на членовите на органот на управување на друштвото за осигурување;</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работењето на членот на органот на управување не е во согласност со одредбите кои се однесуваат за одговорностите на членовите на органот на управување на друштвото за осигурување, како и известување до надзорниот орган доколку е загрозена ликвидноста или солвентноста на друштвото; како и кога лицето повеќе не ги исполнува условите кои треба да ги исполнува за да може да биде именувано за член на орган на управување;</w:t>
      </w:r>
    </w:p>
    <w:p w14:paraId="0879CF8C" w14:textId="7BC03C00" w:rsidR="00F258C8" w:rsidRPr="00662F45" w:rsidRDefault="00F258C8"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 согласноста е добиена со наведување на невистинити податоци; работењето на членот на органот на управување не е во согласност со одредбите кои се однесуваат за одговорностите на членовите на органот на управување на друштвото за осигурување, како и известување до надзорниот орган доколку е загрозена ликвидноста или солвентноста на друштвото;</w:t>
      </w:r>
    </w:p>
    <w:p w14:paraId="239D5AD4" w14:textId="0058FF4C" w:rsidR="00F258C8" w:rsidRPr="00662F45" w:rsidRDefault="00F258C8"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009201A9" w:rsidRPr="00662F45">
        <w:rPr>
          <w:rFonts w:ascii="Calibri" w:eastAsia="Times New Roman" w:hAnsi="Calibri" w:cs="Calibri"/>
          <w:color w:val="393939"/>
          <w:kern w:val="0"/>
          <w14:ligatures w14:val="none"/>
        </w:rPr>
        <w:t>согласноста е добиена со наведување на невистинити податоци; работењето на членот на органот на управување не е во согласност со одредбите кои се однесуваат за одговорностите на членовите на органот на управување на друштвото за осигурување, како и известување до надзорниот орган доколку е загрозена ликвидноста или солвентноста на друштвото; како и кога лицето повеќе не ги исполнува условите кои треба да ги исполнува за да може да биде именувано за член на орган на управување.</w:t>
      </w:r>
    </w:p>
    <w:p w14:paraId="4ECB5640" w14:textId="0540E516" w:rsidR="009201A9" w:rsidRPr="00662F45" w:rsidRDefault="0081271F"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 согласноста е добиена со наведување на невистинити податоци; работењето на членот на органот на управување не е во согласност со одредбите кои се однесуваат за одговорностите на членовите на органот на управување на друштвото за осигурување, како и кога лицето повеќе не ги исполнува условите кои треба да ги исполнува за да може да биде именувано за член на орган на управување.</w:t>
      </w:r>
    </w:p>
    <w:p w14:paraId="67568709" w14:textId="4BA54478" w:rsidR="001D292A" w:rsidRPr="00662F45" w:rsidRDefault="001D292A"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9.</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Во текот на периодот на важење на договорот за осигурување, друштвото за осигурување, осигурителното брокерско друштво, друштвото за застапување во осигурувањето или застапникот во осигурувањето се должни да го известат осигуреникот за:</w:t>
      </w:r>
    </w:p>
    <w:p w14:paraId="6954011C" w14:textId="77777777" w:rsidR="001D292A" w:rsidRPr="00662F45" w:rsidRDefault="001D292A"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промена на назив, седиште или адреса на друштвото за осигурување, или филијалата преку која бил склучен договорот за осигурување; и промена на претходно напоменатите податоци, доколку тие промени настанале како резултат на измена на некои прописи;</w:t>
      </w:r>
    </w:p>
    <w:p w14:paraId="42A9238A" w14:textId="77777777" w:rsidR="001D292A" w:rsidRPr="00662F45" w:rsidRDefault="001D292A"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промена на правен статус, седиште или адреса на друштвото за осигурување, или филијалата преку која бил склучен договорот за осигурување; и промена на претходно напоменатите податоци, доколку тие промени настанале како резултат на измена на некои прописи;</w:t>
      </w:r>
    </w:p>
    <w:p w14:paraId="7DEA15D3" w14:textId="77777777" w:rsidR="001D292A" w:rsidRPr="00662F45" w:rsidRDefault="001D292A"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промена на назив, правен статус, седиште или адреса на друштвото за осигурување, или филијалата преку која бил склучен договорот за осигурување; и промена на претходно напоменатите податоци, доколку тие промени настанале како резултат на измена на некои прописи;</w:t>
      </w:r>
    </w:p>
    <w:p w14:paraId="38A0515B" w14:textId="77777777" w:rsidR="001D292A" w:rsidRPr="00662F45" w:rsidRDefault="001D292A"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w:t>
      </w:r>
      <w:r w:rsidRPr="00662F45">
        <w:rPr>
          <w:rFonts w:ascii="Calibri" w:eastAsia="Times New Roman" w:hAnsi="Calibri" w:cs="Calibri"/>
          <w:color w:val="393939"/>
          <w:kern w:val="0"/>
          <w14:ligatures w14:val="none"/>
        </w:rPr>
        <w:t>промена на назив, правен статус, седиште или адреса на друштвото за осигурување, или филијалата преку која бил склучен договорот за осигурување.</w:t>
      </w:r>
    </w:p>
    <w:p w14:paraId="18B9515C" w14:textId="77777777" w:rsidR="000675E9" w:rsidRPr="00662F45" w:rsidRDefault="001D292A"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промена на назив, правен статус, седиште или адреса на друштвото за осигурување, или филијалата преку која бил склучен договорот за осигурување</w:t>
      </w:r>
    </w:p>
    <w:p w14:paraId="4D2071B1" w14:textId="4D28D50F" w:rsidR="000675E9" w:rsidRPr="00662F45" w:rsidRDefault="001D292A" w:rsidP="000675E9">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br/>
      </w:r>
      <w:r w:rsidR="000675E9" w:rsidRPr="00662F45">
        <w:rPr>
          <w:rFonts w:ascii="Calibri" w:eastAsia="Times New Roman" w:hAnsi="Calibri" w:cs="Calibri"/>
          <w:color w:val="393939"/>
          <w:kern w:val="0"/>
          <w:lang w:val="mk-MK"/>
          <w14:ligatures w14:val="none"/>
        </w:rPr>
        <w:t>10.</w:t>
      </w:r>
      <w:r w:rsidR="000675E9" w:rsidRPr="00662F45">
        <w:rPr>
          <w:rFonts w:ascii="Calibri" w:hAnsi="Calibri" w:cs="Calibri"/>
          <w:color w:val="393939"/>
          <w:sz w:val="20"/>
          <w:szCs w:val="20"/>
        </w:rPr>
        <w:t xml:space="preserve"> </w:t>
      </w:r>
      <w:r w:rsidR="000675E9" w:rsidRPr="00662F45">
        <w:rPr>
          <w:rFonts w:ascii="Calibri" w:eastAsia="Times New Roman" w:hAnsi="Calibri" w:cs="Calibri"/>
          <w:color w:val="393939"/>
          <w:kern w:val="0"/>
          <w14:ligatures w14:val="none"/>
        </w:rPr>
        <w:t>Агенција за супервизија на осигурување се основа како:</w:t>
      </w:r>
    </w:p>
    <w:p w14:paraId="2B70990A" w14:textId="1B9E05CF" w:rsidR="006D52D8" w:rsidRPr="00662F45" w:rsidRDefault="006D52D8" w:rsidP="000675E9">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самостојно тело, со јавни овластувања утврдени со закон</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самостојно и независно регулаторно тело, со јавни овластувања утврдени со закон</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државен орган</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независно регулаторно тело, со јавни овластувања утврдени со закон</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самостојно и независно регулаторно тело</w:t>
      </w:r>
    </w:p>
    <w:p w14:paraId="78F0CC71" w14:textId="0319DB58" w:rsidR="006D52D8" w:rsidRPr="00662F45" w:rsidRDefault="006D52D8" w:rsidP="000675E9">
      <w:pPr>
        <w:rPr>
          <w:rFonts w:ascii="Calibri" w:eastAsia="Times New Roman" w:hAnsi="Calibri" w:cs="Calibri"/>
          <w:color w:val="393939"/>
          <w:kern w:val="0"/>
          <w:sz w:val="20"/>
          <w:szCs w:val="20"/>
          <w:lang w:val="mk-MK"/>
          <w14:ligatures w14:val="none"/>
        </w:rPr>
      </w:pPr>
      <w:r w:rsidRPr="00662F45">
        <w:rPr>
          <w:rFonts w:ascii="Calibri" w:eastAsia="Times New Roman" w:hAnsi="Calibri" w:cs="Calibri"/>
          <w:color w:val="393939"/>
          <w:kern w:val="0"/>
          <w:lang w:val="mk-MK"/>
          <w14:ligatures w14:val="none"/>
        </w:rPr>
        <w:t>11.</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Агенцијата за супервизија на осигурување за уредување на внатрешната организација, управувањето и раководењето, постапките за донесување на акти, начинот и условите за вработување во Агенцијата како и други прашања од значење за работењето на Агенцијата донесува:</w:t>
      </w:r>
      <w:r w:rsidRPr="00662F45">
        <w:rPr>
          <w:rFonts w:ascii="Calibri" w:eastAsia="Times New Roman" w:hAnsi="Calibri" w:cs="Calibri"/>
          <w:color w:val="393939"/>
          <w:kern w:val="0"/>
          <w:lang w:val="mk-MK"/>
          <w14:ligatures w14:val="none"/>
        </w:rPr>
        <w:br/>
        <w:t>-Правилник</w:t>
      </w:r>
      <w:r w:rsidRPr="00662F45">
        <w:rPr>
          <w:rFonts w:ascii="Calibri" w:eastAsia="Times New Roman" w:hAnsi="Calibri" w:cs="Calibri"/>
          <w:color w:val="393939"/>
          <w:kern w:val="0"/>
          <w:lang w:val="mk-MK"/>
          <w14:ligatures w14:val="none"/>
        </w:rPr>
        <w:br/>
        <w:t xml:space="preserve">-Упатство </w:t>
      </w:r>
      <w:r w:rsidRPr="00662F45">
        <w:rPr>
          <w:rFonts w:ascii="Calibri" w:eastAsia="Times New Roman" w:hAnsi="Calibri" w:cs="Calibri"/>
          <w:color w:val="393939"/>
          <w:kern w:val="0"/>
          <w:lang w:val="mk-MK"/>
          <w14:ligatures w14:val="none"/>
        </w:rPr>
        <w:br/>
        <w:t>-Статут</w:t>
      </w:r>
      <w:r w:rsidRPr="00662F45">
        <w:rPr>
          <w:rFonts w:ascii="Calibri" w:eastAsia="Times New Roman" w:hAnsi="Calibri" w:cs="Calibri"/>
          <w:color w:val="393939"/>
          <w:kern w:val="0"/>
          <w:lang w:val="mk-MK"/>
          <w14:ligatures w14:val="none"/>
        </w:rPr>
        <w:br/>
        <w:t>-Програма</w:t>
      </w:r>
      <w:r w:rsidRPr="00662F45">
        <w:rPr>
          <w:rFonts w:ascii="Calibri" w:eastAsia="Times New Roman" w:hAnsi="Calibri" w:cs="Calibri"/>
          <w:color w:val="393939"/>
          <w:kern w:val="0"/>
          <w:lang w:val="mk-MK"/>
          <w14:ligatures w14:val="none"/>
        </w:rPr>
        <w:br/>
        <w:t>-Наредба</w:t>
      </w:r>
    </w:p>
    <w:p w14:paraId="2C94BC9E" w14:textId="44456036" w:rsidR="001D292A" w:rsidRPr="00662F45" w:rsidRDefault="008E13C9" w:rsidP="00F258C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12. </w:t>
      </w:r>
      <w:r w:rsidRPr="00662F45">
        <w:rPr>
          <w:rFonts w:ascii="Calibri" w:eastAsia="Times New Roman" w:hAnsi="Calibri" w:cs="Calibri"/>
          <w:color w:val="393939"/>
          <w:kern w:val="0"/>
          <w14:ligatures w14:val="none"/>
        </w:rPr>
        <w:t>Претседателот и 4 членови на Советот на експерти на Агенцијата ги именува и разрешува: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Собранието на Република Македонија, а нивниот мандат трае 5 години, со можност за реизбор;</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Собранието на Република Македонија на предлог на Владата на Република Македонија, а нивниот мандат трае 5 години;</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Собранието на Република Македонија на предлог на Владата на Република Македонија, а нивниот мандат трае 5 години, со можност за реизбор</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Собранието на Република Македонија на предлог на Владата на Република Македонија, а нивниот мандат трае 5 години, без можност за реизбор</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Владата на Република Македонија на предлог на Собранието на Република Македонија, а нивниот мандат трае 5 години, без можност за реизбор</w:t>
      </w:r>
    </w:p>
    <w:p w14:paraId="12C35E16" w14:textId="77777777" w:rsidR="001D292A" w:rsidRPr="00662F45" w:rsidRDefault="001D292A" w:rsidP="00F258C8">
      <w:pPr>
        <w:spacing w:after="300"/>
        <w:rPr>
          <w:rFonts w:ascii="Calibri" w:eastAsia="Times New Roman" w:hAnsi="Calibri" w:cs="Calibri"/>
          <w:color w:val="393939"/>
          <w:kern w:val="0"/>
          <w:lang w:val="mk-MK"/>
          <w14:ligatures w14:val="none"/>
        </w:rPr>
      </w:pPr>
    </w:p>
    <w:p w14:paraId="65E4C051" w14:textId="77777777" w:rsidR="00682CAB" w:rsidRPr="00662F45" w:rsidRDefault="00682CAB"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13. </w:t>
      </w:r>
      <w:r w:rsidRPr="00662F45">
        <w:rPr>
          <w:rFonts w:ascii="Calibri" w:eastAsia="Times New Roman" w:hAnsi="Calibri" w:cs="Calibri"/>
          <w:color w:val="393939"/>
          <w:kern w:val="0"/>
          <w14:ligatures w14:val="none"/>
        </w:rPr>
        <w:t>Мерки на супервизија на друштвата за осигурување се следните:</w:t>
      </w:r>
    </w:p>
    <w:p w14:paraId="0C33B9C1" w14:textId="77777777" w:rsidR="00682CAB" w:rsidRPr="00662F45" w:rsidRDefault="00682CAB"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наредба за отстранување на незаконитостите; одземање на дозволата; посебна управа; спроведување ликвидација на друштвото за осигурување; поднесување предлог за отворање стечајна постапка на друштвото за осигурување</w:t>
      </w:r>
    </w:p>
    <w:p w14:paraId="1B198A61" w14:textId="77777777" w:rsidR="00682CAB" w:rsidRPr="00662F45" w:rsidRDefault="00682CAB"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наредба за отстранување на незаконитостите; одредување на дополнителни мерки; одземање на дозволата; посебна управа; спроведување ликвидација на друштвото за осигурување; поднесување предлог за отворање стечајна постапка на друштвото за осигурување</w:t>
      </w:r>
    </w:p>
    <w:p w14:paraId="2E54C4F6" w14:textId="77777777" w:rsidR="00454962" w:rsidRPr="00662F45" w:rsidRDefault="00454962"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одземање на дозволата; спроведување ликвидација на друштвото за осигурување; поднесување предлог за отворање стечајна постапка на друштвото за осигурување</w:t>
      </w:r>
    </w:p>
    <w:p w14:paraId="1BA24E7C" w14:textId="77777777" w:rsidR="00454962" w:rsidRPr="00662F45" w:rsidRDefault="00454962"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наредба за отстранување на незаконитостите; одредување на дополнителни мерки; одземање на дозволата; посебна управа; поднесување предлог за отворање стечајна постапка на друштвото за осигурување</w:t>
      </w:r>
    </w:p>
    <w:p w14:paraId="61B034A4" w14:textId="77777777" w:rsidR="00A67D2A" w:rsidRPr="00662F45" w:rsidRDefault="00454962"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спроведување ликвидација на друштвото за осигурување; поднесување предлог за отворање стечајна постапка на друштвото за осигурување</w:t>
      </w:r>
    </w:p>
    <w:p w14:paraId="7BF1D1BE" w14:textId="77777777" w:rsidR="00A67D2A" w:rsidRPr="00662F45" w:rsidRDefault="00A67D2A"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14. </w:t>
      </w:r>
      <w:r w:rsidRPr="00662F45">
        <w:rPr>
          <w:rFonts w:ascii="Calibri" w:eastAsia="Times New Roman" w:hAnsi="Calibri" w:cs="Calibri"/>
          <w:color w:val="393939"/>
          <w:kern w:val="0"/>
          <w14:ligatures w14:val="none"/>
        </w:rPr>
        <w:t>Во наредбата за отстранување на незаконитостите ќе се определи рок за отстранување на незаконитостите кој:</w:t>
      </w:r>
    </w:p>
    <w:p w14:paraId="439099C1" w14:textId="1DA1C128" w:rsidR="00A67D2A" w:rsidRPr="00662F45" w:rsidRDefault="00A67D2A" w:rsidP="00A67D2A">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може да биде пократок од 8 и подолг од 20 дена од денот на доставување на наредбата</w:t>
      </w:r>
    </w:p>
    <w:p w14:paraId="119EE922" w14:textId="77777777" w:rsidR="00A67D2A" w:rsidRPr="00662F45" w:rsidRDefault="00A67D2A" w:rsidP="00A67D2A">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може да биде пократок од 8 и подолг од 30 дена од денот на доставување на наредбата</w:t>
      </w:r>
    </w:p>
    <w:p w14:paraId="7D919603" w14:textId="77777777" w:rsidR="00A67D2A" w:rsidRPr="00662F45" w:rsidRDefault="00A67D2A" w:rsidP="00A67D2A">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 не може да биде пократок од 10 и подолг од 30 дена од денот на доставување на наредбата</w:t>
      </w:r>
    </w:p>
    <w:p w14:paraId="3FB5D889" w14:textId="77777777" w:rsidR="00A67D2A" w:rsidRPr="00662F45" w:rsidRDefault="00A67D2A" w:rsidP="00A67D2A">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може да биде пократок од 8 и подолг од 15 дена од денот на доставување на наредбата</w:t>
      </w:r>
    </w:p>
    <w:p w14:paraId="6A561CA2" w14:textId="7927B4F8" w:rsidR="00A67D2A" w:rsidRPr="00662F45" w:rsidRDefault="00A67D2A" w:rsidP="00A67D2A">
      <w:pPr>
        <w:spacing w:after="300"/>
        <w:rPr>
          <w:rFonts w:ascii="Calibri" w:eastAsia="Times New Roman" w:hAnsi="Calibri" w:cs="Calibri"/>
          <w:color w:val="393939"/>
          <w:kern w:val="0"/>
          <w:sz w:val="20"/>
          <w:szCs w:val="2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може да биде пократок од 8 и подолг од 14 дена од денот на доставување на наредбата</w:t>
      </w:r>
      <w:r w:rsidRPr="00662F45">
        <w:rPr>
          <w:rFonts w:ascii="Calibri" w:eastAsia="Times New Roman" w:hAnsi="Calibri" w:cs="Calibri"/>
          <w:color w:val="393939"/>
          <w:kern w:val="0"/>
          <w:lang w:val="mk-MK"/>
          <w14:ligatures w14:val="none"/>
        </w:rPr>
        <w:br/>
      </w:r>
    </w:p>
    <w:p w14:paraId="614AD2D6" w14:textId="32339AE3" w:rsidR="00C544E5" w:rsidRPr="00662F45" w:rsidRDefault="00C544E5" w:rsidP="00C544E5">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15. </w:t>
      </w:r>
      <w:r w:rsidRPr="00662F45">
        <w:rPr>
          <w:rFonts w:ascii="Calibri" w:eastAsia="Times New Roman" w:hAnsi="Calibri" w:cs="Calibri"/>
          <w:color w:val="393939"/>
          <w:kern w:val="0"/>
          <w14:ligatures w14:val="none"/>
        </w:rPr>
        <w:t>Приговорот против наредба може да се поднесе доколку:</w:t>
      </w:r>
    </w:p>
    <w:p w14:paraId="58351E6C" w14:textId="2526033E" w:rsidR="00C544E5" w:rsidRPr="00662F45" w:rsidRDefault="00C544E5" w:rsidP="00C544E5">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делото или пропустот кои претставувале основа за донесување на наредбата немаат карактеристики на незаконитост; наредбата се однесува на лице кое не е субјект на супервизија од страна на Агенцијата за супервизија на осигурување, и наредбата спротивно на закон, предвидува поднесување на позитивно мислење за отстранување на незаконитостите од страна на овластен ревизор</w:t>
      </w:r>
    </w:p>
    <w:p w14:paraId="6789BE7C" w14:textId="6FC3EFBA"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незаконитостите чие отстранување се бара со наредба, не постојат; наредбата се однесува на лице кое не е субјект на супервизија од страна на Агенцијата за супервизија на осигурување, и наредбата спротивно на закон, предвидува поднесување на позитивно мислење за отстранување на незаконитостите од страна на овластен ревизор</w:t>
      </w:r>
    </w:p>
    <w:p w14:paraId="43F12178" w14:textId="51CA47A4"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незаконитостите чие отстранување се бара со наредба, не постојат; делото или пропустот кои претставувале основа за донесување на наредбата немаат карактеристики на незаконитост; наредбата се однесува на лице кое не е субјект на супервизија од страна на Агенцијата за супервизија на осигурување, и наредбата спротивно на закон, предвидува поднесување на позитивно мислење за отстранување на незаконитостите од страна на овластен ревизор</w:t>
      </w:r>
    </w:p>
    <w:p w14:paraId="7BF8B4FA" w14:textId="47B524AB"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незаконитостите чие отстранување се бара со наредба, не постојат; делото или пропустот кои претставувале основа за донесување на наредбата немаат карактеристики на незаконитост; наредбата се однесува на лице кое не е субјект на супервизија од страна на Агенцијата за супервизија на осигурување</w:t>
      </w:r>
    </w:p>
    <w:p w14:paraId="7E548B60" w14:textId="099CA371"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 незаконитостите чие отстранување се бара со наредба, не постојат</w:t>
      </w:r>
    </w:p>
    <w:p w14:paraId="26FC3076" w14:textId="30920BCE"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16.</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Приговорот против наредба содржи</w:t>
      </w:r>
      <w:r w:rsidRPr="00662F45">
        <w:rPr>
          <w:rFonts w:ascii="Calibri" w:eastAsia="Times New Roman" w:hAnsi="Calibri" w:cs="Calibri"/>
          <w:color w:val="393939"/>
          <w:kern w:val="0"/>
          <w:lang w:val="mk-MK"/>
          <w14:ligatures w14:val="none"/>
        </w:rPr>
        <w:t>:</w:t>
      </w:r>
    </w:p>
    <w:p w14:paraId="1FC9490A" w14:textId="40BEC770"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изјава во однос на наредбата против која е поднесен приговорот; изјава дали приговорот се однесува на целата наредба или само на дел од истата; и други информации</w:t>
      </w:r>
    </w:p>
    <w:p w14:paraId="6A8B7FAF" w14:textId="69969312" w:rsidR="00C544E5" w:rsidRPr="00662F45" w:rsidRDefault="00C544E5"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изјава во однос на наредбата против која е поднесен приговорот; основ за поднесување на приговорот, и други информации</w:t>
      </w:r>
    </w:p>
    <w:p w14:paraId="5474B573" w14:textId="5B9F404C" w:rsidR="004326F9" w:rsidRPr="00662F45" w:rsidRDefault="004326F9"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изјава во однос на наредбата против која е поднесен приговорот; изјава дали приговорот се однесува на целата наредба или само на дел од истата; основ за поднесување на приговорот, и други информации</w:t>
      </w:r>
    </w:p>
    <w:p w14:paraId="4591ADD1" w14:textId="5B0FB1CE" w:rsidR="004326F9" w:rsidRPr="00662F45" w:rsidRDefault="004326F9"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w:t>
      </w:r>
      <w:r w:rsidRPr="00662F45">
        <w:rPr>
          <w:rFonts w:ascii="Calibri" w:eastAsia="Times New Roman" w:hAnsi="Calibri" w:cs="Calibri"/>
          <w:color w:val="393939"/>
          <w:kern w:val="0"/>
          <w14:ligatures w14:val="none"/>
        </w:rPr>
        <w:t>изјава дали приговорот се однесува на целата наредба или само на дел од истата; основ за поднесување на приговорот, и други информации</w:t>
      </w:r>
    </w:p>
    <w:p w14:paraId="1E7C6B50" w14:textId="5CD1854D" w:rsidR="004326F9" w:rsidRPr="00662F45" w:rsidRDefault="004326F9"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изјава во однос на наредбата против која е поднесен приговорот</w:t>
      </w:r>
    </w:p>
    <w:p w14:paraId="0E0CD3F9" w14:textId="7B3834C4" w:rsidR="00514C1F" w:rsidRPr="00662F45" w:rsidRDefault="00514C1F"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17.</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Агенцијата за супервизија на осигурување ќе го отфрли приговорот доколку</w:t>
      </w: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не ја содржи потребната документацијата; не е придружен со соодветни факти и доказна документација; не е поднесен во определениот рок</w:t>
      </w:r>
    </w:p>
    <w:p w14:paraId="576E0459" w14:textId="3EB2ABB4" w:rsidR="00514C1F" w:rsidRPr="00662F45" w:rsidRDefault="00514C1F"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ја содржи потребната документацијата; не е придружен со соодветни факти и доказна документација; не е поднесен во определениот рок, и не е поднесен од страна на овластено лице</w:t>
      </w:r>
    </w:p>
    <w:p w14:paraId="2F6AF243" w14:textId="61632D21" w:rsidR="00514C1F" w:rsidRPr="00662F45" w:rsidRDefault="00AC674C"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е придружен со соодветни факти и доказна документација; не е поднесен во определениот рок, и не е поднесен од страна на овластено лице</w:t>
      </w:r>
    </w:p>
    <w:p w14:paraId="2DF8FD0A" w14:textId="790DEB61" w:rsidR="00AC674C" w:rsidRPr="00662F45" w:rsidRDefault="00AC674C"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ја содржи потребната документацијата; не е поднесен во определениот рок, и не е поднесен од страна на овластено лице</w:t>
      </w:r>
    </w:p>
    <w:p w14:paraId="4FADF6D1" w14:textId="0DD9846D" w:rsidR="00AC674C" w:rsidRPr="00662F45" w:rsidRDefault="00AC674C"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не е поднесен во определениот рок</w:t>
      </w:r>
    </w:p>
    <w:p w14:paraId="1392BAED" w14:textId="03C01E2E" w:rsidR="00A7608D" w:rsidRPr="00662F45" w:rsidRDefault="00A7608D"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18.</w:t>
      </w:r>
      <w:r w:rsidR="00BA134D" w:rsidRPr="00662F45">
        <w:rPr>
          <w:rFonts w:ascii="Calibri" w:hAnsi="Calibri" w:cs="Calibri"/>
          <w:color w:val="393939"/>
          <w:sz w:val="20"/>
          <w:szCs w:val="20"/>
          <w:shd w:val="clear" w:color="auto" w:fill="FFFCD4"/>
        </w:rPr>
        <w:t xml:space="preserve"> </w:t>
      </w:r>
      <w:r w:rsidR="00BA134D" w:rsidRPr="00662F45">
        <w:rPr>
          <w:rFonts w:ascii="Calibri" w:eastAsia="Times New Roman" w:hAnsi="Calibri" w:cs="Calibri"/>
          <w:color w:val="393939"/>
          <w:kern w:val="0"/>
          <w14:ligatures w14:val="none"/>
        </w:rPr>
        <w:t>За прекршок на банката, брокерското друштво или берзата, доколку постапи спротивно на одредбите кои се однесуваат на давањето согласност за квалификувани удели се изрекува глоба во износ:</w:t>
      </w:r>
    </w:p>
    <w:p w14:paraId="2E55868C" w14:textId="5D120002" w:rsidR="00BA134D" w:rsidRPr="00662F45" w:rsidRDefault="00BA134D"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Од 10.000 € до 25.000 € во денарска противвредност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Од 10.000 € до 20.000 € во денарска противвредност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Од 10.000 € до 15.000 € во денарска противвредност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Од 5.000 € до 15.000 € во денарска противвредност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од 10.000 € до 14.000 € во денарска противвредност од 3.000 € до 5.000 € во денарска противредност</w:t>
      </w:r>
      <w:r w:rsidRPr="00662F45">
        <w:rPr>
          <w:rFonts w:ascii="Calibri" w:eastAsia="Times New Roman" w:hAnsi="Calibri" w:cs="Calibri"/>
          <w:color w:val="393939"/>
          <w:kern w:val="0"/>
          <w:lang w:val="mk-MK"/>
          <w14:ligatures w14:val="none"/>
        </w:rPr>
        <w:br/>
      </w:r>
    </w:p>
    <w:p w14:paraId="7AE38801" w14:textId="55EFBEE9" w:rsidR="00BA134D" w:rsidRPr="00662F45" w:rsidRDefault="00BA134D" w:rsidP="00C544E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19. </w:t>
      </w:r>
      <w:r w:rsidRPr="00662F45">
        <w:rPr>
          <w:rFonts w:ascii="Calibri" w:eastAsia="Times New Roman" w:hAnsi="Calibri" w:cs="Calibri"/>
          <w:color w:val="393939"/>
          <w:kern w:val="0"/>
          <w14:ligatures w14:val="none"/>
        </w:rPr>
        <w:t>За прекршок на физичко лице ќе му се изрече глоба во износ од:</w:t>
      </w:r>
    </w:p>
    <w:p w14:paraId="067AC544" w14:textId="4AE18DE6" w:rsidR="00BA134D" w:rsidRPr="00662F45" w:rsidRDefault="00BA134D" w:rsidP="00BA134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од 3.000 € до 6.000 € во денарска противредност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oд 4.000 € до 5.000 € во денарска противредност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од 3.000 € до 4.000 € во денарска противредност</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w:t>
      </w:r>
      <w:r w:rsidRPr="00662F45">
        <w:rPr>
          <w:rFonts w:ascii="Calibri" w:eastAsia="Times New Roman" w:hAnsi="Calibri" w:cs="Calibri"/>
          <w:color w:val="393939"/>
          <w:kern w:val="0"/>
          <w14:ligatures w14:val="none"/>
        </w:rPr>
        <w:t>од 3.000 € до 4.000 € во денарска противредност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од 5.000 € до 6.000 € во денарска противредност</w:t>
      </w:r>
    </w:p>
    <w:p w14:paraId="2E0165D4" w14:textId="2D16C693" w:rsidR="00BA134D" w:rsidRPr="00662F45" w:rsidRDefault="00BA134D" w:rsidP="00BA134D">
      <w:pPr>
        <w:spacing w:after="300"/>
        <w:rPr>
          <w:rFonts w:ascii="Calibri" w:eastAsia="Times New Roman" w:hAnsi="Calibri" w:cs="Calibri"/>
          <w:color w:val="393939"/>
          <w:kern w:val="0"/>
          <w:sz w:val="20"/>
          <w:szCs w:val="20"/>
          <w:lang w:val="mk-MK"/>
          <w14:ligatures w14:val="none"/>
        </w:rPr>
      </w:pPr>
      <w:r w:rsidRPr="00662F45">
        <w:rPr>
          <w:rFonts w:ascii="Calibri" w:eastAsia="Times New Roman" w:hAnsi="Calibri" w:cs="Calibri"/>
          <w:color w:val="393939"/>
          <w:kern w:val="0"/>
          <w:lang w:val="mk-MK"/>
          <w14:ligatures w14:val="none"/>
        </w:rPr>
        <w:t xml:space="preserve">20. </w:t>
      </w:r>
      <w:r w:rsidRPr="00662F45">
        <w:rPr>
          <w:rFonts w:ascii="Calibri" w:eastAsia="Times New Roman" w:hAnsi="Calibri" w:cs="Calibri"/>
          <w:color w:val="393939"/>
          <w:kern w:val="0"/>
          <w14:ligatures w14:val="none"/>
        </w:rPr>
        <w:t>Квалификуван случај прекршоците е кога прекршокот е сторен исклучиво, сторителот за себе или за друго лице да прибави имотна корист, и во тој случај надлежниот суд може да изрече глоба: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во висина од 5.000 € во денарска противвредност.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во висина од 20.000 € во денарска противвредност</w:t>
      </w:r>
      <w:r w:rsidR="00772ECA" w:rsidRPr="00662F45">
        <w:rPr>
          <w:rFonts w:ascii="Calibri" w:eastAsia="Times New Roman" w:hAnsi="Calibri" w:cs="Calibri"/>
          <w:color w:val="393939"/>
          <w:kern w:val="0"/>
          <w:lang w:val="mk-MK"/>
          <w14:ligatures w14:val="none"/>
        </w:rPr>
        <w:br/>
        <w:t>-</w:t>
      </w:r>
      <w:r w:rsidR="00772ECA" w:rsidRPr="00662F45">
        <w:rPr>
          <w:rFonts w:ascii="Calibri" w:eastAsia="Times New Roman" w:hAnsi="Calibri" w:cs="Calibri"/>
          <w:color w:val="393939"/>
          <w:kern w:val="0"/>
          <w14:ligatures w14:val="none"/>
        </w:rPr>
        <w:t>во висина од 25.000 € во денарска противвредност</w:t>
      </w:r>
      <w:r w:rsidR="00772ECA" w:rsidRPr="00662F45">
        <w:rPr>
          <w:rFonts w:ascii="Calibri" w:eastAsia="Times New Roman" w:hAnsi="Calibri" w:cs="Calibri"/>
          <w:color w:val="393939"/>
          <w:kern w:val="0"/>
          <w:lang w:val="mk-MK"/>
          <w14:ligatures w14:val="none"/>
        </w:rPr>
        <w:br/>
        <w:t xml:space="preserve">- </w:t>
      </w:r>
      <w:r w:rsidR="00772ECA" w:rsidRPr="00662F45">
        <w:rPr>
          <w:rFonts w:ascii="Calibri" w:eastAsia="Times New Roman" w:hAnsi="Calibri" w:cs="Calibri"/>
          <w:color w:val="393939"/>
          <w:kern w:val="0"/>
          <w14:ligatures w14:val="none"/>
        </w:rPr>
        <w:t> во висина од 15.000 € во денарска противвредност</w:t>
      </w:r>
      <w:r w:rsidR="00772ECA" w:rsidRPr="00662F45">
        <w:rPr>
          <w:rFonts w:ascii="Calibri" w:eastAsia="Times New Roman" w:hAnsi="Calibri" w:cs="Calibri"/>
          <w:color w:val="393939"/>
          <w:kern w:val="0"/>
          <w:lang w:val="mk-MK"/>
          <w14:ligatures w14:val="none"/>
        </w:rPr>
        <w:br/>
        <w:t>-</w:t>
      </w:r>
      <w:r w:rsidR="00772ECA" w:rsidRPr="00662F45">
        <w:rPr>
          <w:rFonts w:ascii="Calibri" w:eastAsia="Times New Roman" w:hAnsi="Calibri" w:cs="Calibri"/>
          <w:color w:val="393939"/>
          <w:kern w:val="0"/>
          <w14:ligatures w14:val="none"/>
        </w:rPr>
        <w:t>во висина од 10.000 € во денарска противвредност</w:t>
      </w:r>
    </w:p>
    <w:p w14:paraId="757D2BE1" w14:textId="7C61CD83" w:rsidR="0017444F" w:rsidRPr="00662F45" w:rsidRDefault="0017444F"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21. </w:t>
      </w:r>
      <w:r w:rsidRPr="00662F45">
        <w:rPr>
          <w:rFonts w:ascii="Calibri" w:eastAsia="Times New Roman" w:hAnsi="Calibri" w:cs="Calibri"/>
          <w:color w:val="393939"/>
          <w:kern w:val="0"/>
          <w14:ligatures w14:val="none"/>
        </w:rPr>
        <w:t>Со Законот за супервизија на осигурувањето се уредуваат:</w:t>
      </w:r>
    </w:p>
    <w:p w14:paraId="1F4AE145" w14:textId="0BFBDCC1" w:rsidR="0017444F" w:rsidRPr="00662F45" w:rsidRDefault="0017444F"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условите под кои може да се вршат работи на осигурување на живот, неживотно осигурување и реосигурување, работи на застапување во осигурувањето, осигурително брокерски работи, основање, работење, супервизија и престанок со работа на трговските друштва за осигурување и реосигурување, односно друштва за осигурување, осигурителните брокерски друштва и друштвата за застапување во осигурувањето како и основањето и работењето на Агенцијата за супервизија на осигурување</w:t>
      </w:r>
    </w:p>
    <w:p w14:paraId="2F12AFFC" w14:textId="597F41A4" w:rsidR="0017444F" w:rsidRPr="00662F45" w:rsidRDefault="00712A10"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работи на застапување во осигурувањето, осигурително брокерски работи, основање, работење, супервизија и престанок со работа на трговските друштва за осигурување и реосигурување, односно друштва за осигурување, осигурителните брокерски друштва и друштвата за застапување во осигурувањето како и основањето и работењето на Агенцијата за супервизија на осигурување</w:t>
      </w:r>
    </w:p>
    <w:p w14:paraId="3D011A16" w14:textId="3D4DB86F" w:rsidR="00712A10" w:rsidRPr="00662F45" w:rsidRDefault="00712A10"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условите под кои може да се вршат работи на осигурување на живот, неживотно осигурување и реосигурување, осигурително брокерски работи, основање, работење, супервизија и престанок со работа на трговските друштва за осигурување и реосигурување, односно друштва за осигурување, осигурителните брокерски друштва и друштвата за застапување во осигурувањето како и основањето и работењето на Агенцијата за супервизија на осигурување</w:t>
      </w:r>
    </w:p>
    <w:p w14:paraId="3BC26C71" w14:textId="782B3BA8" w:rsidR="00712A10" w:rsidRPr="00662F45" w:rsidRDefault="00712A10"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условите под кои може да се вршат работи на осигурување на живот, неживотно осигурување и реосигурување, работи на застапување во осигурувањето, основање, работење, супервизија и престанок со работа на трговските друштва за осигурување и реосигурување, односно друштва за осигурување, осигурителните брокерски друштва и друштвата за застапување во осигурувањето како и основањето и работењето на Агенцијата за супервизија на осигурување</w:t>
      </w:r>
    </w:p>
    <w:p w14:paraId="46295322" w14:textId="4DDF4836" w:rsidR="00712A10" w:rsidRPr="00662F45" w:rsidRDefault="00712A10"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w:t>
      </w:r>
      <w:r w:rsidRPr="00662F45">
        <w:rPr>
          <w:rFonts w:ascii="Calibri" w:eastAsia="Times New Roman" w:hAnsi="Calibri" w:cs="Calibri"/>
          <w:color w:val="393939"/>
          <w:kern w:val="0"/>
          <w14:ligatures w14:val="none"/>
        </w:rPr>
        <w:t>услови под кои може да се вршат работи на осигурување на живот, неживотно осигурување и реосигурување, работи на застапување во осигурувањето, осигурително брокерски работи</w:t>
      </w:r>
    </w:p>
    <w:p w14:paraId="6884B32D" w14:textId="567154B6" w:rsidR="00B72AD3" w:rsidRPr="00662F45" w:rsidRDefault="00B72AD3" w:rsidP="0017444F">
      <w:pPr>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22.</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Еден од најважните закони од областа на осигурувањето во РМ е?</w:t>
      </w:r>
    </w:p>
    <w:p w14:paraId="2CBC094B" w14:textId="3B7DD9CC" w:rsidR="00B72AD3" w:rsidRPr="00662F45" w:rsidRDefault="00B72AD3" w:rsidP="00B72AD3">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Закон за супервизија на осигурување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осигурување во сообраќајот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облигации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договор на дело</w:t>
      </w:r>
    </w:p>
    <w:p w14:paraId="547F1515" w14:textId="0673645A" w:rsidR="0063496C" w:rsidRPr="00662F45" w:rsidRDefault="0063496C" w:rsidP="0063496C">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23. </w:t>
      </w:r>
      <w:r w:rsidRPr="00662F45">
        <w:rPr>
          <w:rFonts w:ascii="Calibri" w:eastAsia="Times New Roman" w:hAnsi="Calibri" w:cs="Calibri"/>
          <w:color w:val="393939"/>
          <w:kern w:val="0"/>
          <w14:ligatures w14:val="none"/>
        </w:rPr>
        <w:t>Еден од најважните закони од областа на осигурувањето во РМ 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акцизи</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трговските друштва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трговија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сообраќајот</w:t>
      </w:r>
    </w:p>
    <w:p w14:paraId="34F63437" w14:textId="3CDB586A" w:rsidR="0063496C" w:rsidRPr="00662F45" w:rsidRDefault="0063496C" w:rsidP="0063496C">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24.</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Еден од најважните закони од областа на осигурувањето во РМ 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експропријација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облигационите односи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задолжително осигурување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денационализација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сопственост и други стварни права</w:t>
      </w:r>
    </w:p>
    <w:p w14:paraId="4A7EBFF7" w14:textId="5E25E473" w:rsidR="006F1399" w:rsidRPr="00662F45" w:rsidRDefault="0063496C" w:rsidP="006F139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25. </w:t>
      </w:r>
      <w:r w:rsidRPr="00662F45">
        <w:rPr>
          <w:rFonts w:ascii="Calibri" w:eastAsia="Times New Roman" w:hAnsi="Calibri" w:cs="Calibri"/>
          <w:color w:val="393939"/>
          <w:kern w:val="0"/>
          <w14:ligatures w14:val="none"/>
        </w:rPr>
        <w:t>Еден од најважните закони од областа на осигурувањето во РМ 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задолжително осигурување во сообраќајот</w:t>
      </w:r>
      <w:r w:rsidRPr="00662F45">
        <w:rPr>
          <w:rFonts w:ascii="Calibri" w:eastAsia="Times New Roman" w:hAnsi="Calibri" w:cs="Calibri"/>
          <w:color w:val="393939"/>
          <w:kern w:val="0"/>
          <w:lang w:val="mk-MK"/>
          <w14:ligatures w14:val="none"/>
        </w:rPr>
        <w:br/>
      </w:r>
      <w:r w:rsidR="006F1399" w:rsidRPr="00662F45">
        <w:rPr>
          <w:rFonts w:ascii="Calibri" w:eastAsia="Times New Roman" w:hAnsi="Calibri" w:cs="Calibri"/>
          <w:color w:val="393939"/>
          <w:kern w:val="0"/>
          <w:lang w:val="mk-MK"/>
          <w14:ligatures w14:val="none"/>
        </w:rPr>
        <w:t xml:space="preserve">- </w:t>
      </w:r>
      <w:r w:rsidR="006F1399" w:rsidRPr="00662F45">
        <w:rPr>
          <w:rFonts w:ascii="Calibri" w:eastAsia="Times New Roman" w:hAnsi="Calibri" w:cs="Calibri"/>
          <w:color w:val="393939"/>
          <w:kern w:val="0"/>
          <w14:ligatures w14:val="none"/>
        </w:rPr>
        <w:t>Закон за сопственост</w:t>
      </w:r>
      <w:r w:rsidR="006F1399" w:rsidRPr="00662F45">
        <w:rPr>
          <w:rFonts w:ascii="Calibri" w:eastAsia="Times New Roman" w:hAnsi="Calibri" w:cs="Calibri"/>
          <w:color w:val="393939"/>
          <w:kern w:val="0"/>
          <w:lang w:val="mk-MK"/>
          <w14:ligatures w14:val="none"/>
        </w:rPr>
        <w:br/>
        <w:t xml:space="preserve">- </w:t>
      </w:r>
      <w:r w:rsidR="006F1399" w:rsidRPr="00662F45">
        <w:rPr>
          <w:rFonts w:ascii="Calibri" w:eastAsia="Times New Roman" w:hAnsi="Calibri" w:cs="Calibri"/>
          <w:color w:val="393939"/>
          <w:kern w:val="0"/>
          <w14:ligatures w14:val="none"/>
        </w:rPr>
        <w:t>Закон за даноците на имот</w:t>
      </w:r>
      <w:r w:rsidR="006F1399" w:rsidRPr="00662F45">
        <w:rPr>
          <w:rFonts w:ascii="Calibri" w:eastAsia="Times New Roman" w:hAnsi="Calibri" w:cs="Calibri"/>
          <w:color w:val="393939"/>
          <w:kern w:val="0"/>
          <w:lang w:val="mk-MK"/>
          <w14:ligatures w14:val="none"/>
        </w:rPr>
        <w:br/>
        <w:t xml:space="preserve">- </w:t>
      </w:r>
      <w:r w:rsidR="006F1399" w:rsidRPr="00662F45">
        <w:rPr>
          <w:rFonts w:ascii="Calibri" w:eastAsia="Times New Roman" w:hAnsi="Calibri" w:cs="Calibri"/>
          <w:color w:val="393939"/>
          <w:kern w:val="0"/>
          <w14:ligatures w14:val="none"/>
        </w:rPr>
        <w:t>Закон за друштвата и трговијата</w:t>
      </w:r>
      <w:r w:rsidR="006F1399" w:rsidRPr="00662F45">
        <w:rPr>
          <w:rFonts w:ascii="Calibri" w:eastAsia="Times New Roman" w:hAnsi="Calibri" w:cs="Calibri"/>
          <w:color w:val="393939"/>
          <w:kern w:val="0"/>
          <w:lang w:val="mk-MK"/>
          <w14:ligatures w14:val="none"/>
        </w:rPr>
        <w:br/>
        <w:t xml:space="preserve">- </w:t>
      </w:r>
      <w:r w:rsidR="006F1399" w:rsidRPr="00662F45">
        <w:rPr>
          <w:rFonts w:ascii="Calibri" w:eastAsia="Times New Roman" w:hAnsi="Calibri" w:cs="Calibri"/>
          <w:color w:val="393939"/>
          <w:kern w:val="0"/>
          <w14:ligatures w14:val="none"/>
        </w:rPr>
        <w:t>Закон за социјална заштита</w:t>
      </w:r>
    </w:p>
    <w:p w14:paraId="445A3758" w14:textId="4C54372F" w:rsidR="0009102E" w:rsidRPr="00662F45" w:rsidRDefault="0009102E" w:rsidP="006F139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26. </w:t>
      </w:r>
      <w:r w:rsidRPr="00662F45">
        <w:rPr>
          <w:rFonts w:ascii="Calibri" w:eastAsia="Times New Roman" w:hAnsi="Calibri" w:cs="Calibri"/>
          <w:color w:val="393939"/>
          <w:kern w:val="0"/>
          <w14:ligatures w14:val="none"/>
        </w:rPr>
        <w:t>Два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трговија и Закон за денационализација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задолжително осигурување во сообраќајот и Закон за облигациони односи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и Закон за облигации</w:t>
      </w:r>
      <w:r w:rsidRPr="00662F45">
        <w:rPr>
          <w:rFonts w:ascii="Calibri" w:eastAsia="Times New Roman" w:hAnsi="Calibri" w:cs="Calibri"/>
          <w:color w:val="393939"/>
          <w:kern w:val="0"/>
          <w:lang w:val="mk-MK"/>
          <w14:ligatures w14:val="none"/>
        </w:rPr>
        <w:br/>
        <w:t xml:space="preserve">- </w:t>
      </w:r>
      <w:r w:rsidR="00E776F7" w:rsidRPr="00662F45">
        <w:rPr>
          <w:rFonts w:ascii="Calibri" w:eastAsia="Times New Roman" w:hAnsi="Calibri" w:cs="Calibri"/>
          <w:color w:val="393939"/>
          <w:kern w:val="0"/>
          <w14:ligatures w14:val="none"/>
        </w:rPr>
        <w:t>Закон за супервизија и Закон за трговските друштва</w:t>
      </w:r>
      <w:r w:rsidR="00E776F7" w:rsidRPr="00662F45">
        <w:rPr>
          <w:rFonts w:ascii="Calibri" w:eastAsia="Times New Roman" w:hAnsi="Calibri" w:cs="Calibri"/>
          <w:color w:val="393939"/>
          <w:kern w:val="0"/>
          <w:lang w:val="mk-MK"/>
          <w14:ligatures w14:val="none"/>
        </w:rPr>
        <w:br/>
        <w:t xml:space="preserve">- </w:t>
      </w:r>
      <w:r w:rsidR="00E776F7" w:rsidRPr="00662F45">
        <w:rPr>
          <w:rFonts w:ascii="Calibri" w:eastAsia="Times New Roman" w:hAnsi="Calibri" w:cs="Calibri"/>
          <w:color w:val="393939"/>
          <w:kern w:val="0"/>
          <w14:ligatures w14:val="none"/>
        </w:rPr>
        <w:t>Закон за договор на дело и Закон за денационализација</w:t>
      </w:r>
    </w:p>
    <w:p w14:paraId="2D9756AF" w14:textId="7069FFCE" w:rsidR="00E776F7" w:rsidRPr="00662F45" w:rsidRDefault="00E776F7" w:rsidP="006F139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27.</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Два од најважните закони од областа на осигурувањето во РМ се?</w:t>
      </w:r>
    </w:p>
    <w:p w14:paraId="28E473A0" w14:textId="669B9A2D" w:rsidR="00E56A3D" w:rsidRPr="00662F45" w:rsidRDefault="00E56A3D" w:rsidP="00E56A3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14:ligatures w14:val="none"/>
        </w:rPr>
        <w:t>Закон за трговија и Закон за облигации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акцизите и Закон за договор на дело</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задолжително осигурување во сообраќајот и Закон за супервизија на осигурување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трговските друштва и Закон за договор на дело</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Закон за денационализација и Закон за акцизите</w:t>
      </w:r>
    </w:p>
    <w:p w14:paraId="3CA48DE0" w14:textId="7D799AE3" w:rsidR="00187A73" w:rsidRPr="00662F45" w:rsidRDefault="00187A73" w:rsidP="00E56A3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28. </w:t>
      </w:r>
      <w:r w:rsidRPr="00662F45">
        <w:rPr>
          <w:rFonts w:ascii="Calibri" w:eastAsia="Times New Roman" w:hAnsi="Calibri" w:cs="Calibri"/>
          <w:color w:val="393939"/>
          <w:kern w:val="0"/>
          <w14:ligatures w14:val="none"/>
        </w:rPr>
        <w:t>Два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облигациони односи и Закон за супервизија на осигурување</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 Закон за акцизи и Закон за социјална заштита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трговија и Закон за договор на дело</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денационализација и Закон за сопственост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даноците на имот и Закон за осигурување</w:t>
      </w:r>
    </w:p>
    <w:p w14:paraId="52470C40" w14:textId="243DFCEC" w:rsidR="00187A73" w:rsidRPr="00662F45" w:rsidRDefault="00187A73" w:rsidP="00187A73">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29.</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Два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Закон за сопственост и други стварни права и Закон за социјална заштита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облигациони односи и Закон за трговските друштва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денационализација и Закон за трговија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осигурување и Закон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даноците на имот и Закон за договор на дело</w:t>
      </w:r>
    </w:p>
    <w:p w14:paraId="7BB1F97B" w14:textId="251FF283" w:rsidR="00187A73" w:rsidRPr="00662F45" w:rsidRDefault="00187A73" w:rsidP="00187A73">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30. </w:t>
      </w:r>
      <w:r w:rsidRPr="00662F45">
        <w:rPr>
          <w:rFonts w:ascii="Calibri" w:eastAsia="Times New Roman" w:hAnsi="Calibri" w:cs="Calibri"/>
          <w:color w:val="393939"/>
          <w:kern w:val="0"/>
          <w14:ligatures w14:val="none"/>
        </w:rPr>
        <w:t>Два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задолжително осигурување во сообраќајот и Закон за трговските друштва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трговија и Закон за супервизија</w:t>
      </w:r>
      <w:r w:rsidR="00453A77" w:rsidRPr="00662F45">
        <w:rPr>
          <w:rFonts w:ascii="Calibri" w:eastAsia="Times New Roman" w:hAnsi="Calibri" w:cs="Calibri"/>
          <w:color w:val="393939"/>
          <w:kern w:val="0"/>
          <w:lang w:val="mk-MK"/>
          <w14:ligatures w14:val="none"/>
        </w:rPr>
        <w:br/>
        <w:t xml:space="preserve">- </w:t>
      </w:r>
      <w:r w:rsidR="00453A77" w:rsidRPr="00662F45">
        <w:rPr>
          <w:rFonts w:ascii="Calibri" w:eastAsia="Times New Roman" w:hAnsi="Calibri" w:cs="Calibri"/>
          <w:color w:val="393939"/>
          <w:kern w:val="0"/>
          <w14:ligatures w14:val="none"/>
        </w:rPr>
        <w:t>Закон за акцизи и Закон за облигации</w:t>
      </w:r>
      <w:r w:rsidR="00453A77" w:rsidRPr="00662F45">
        <w:rPr>
          <w:rFonts w:ascii="Calibri" w:eastAsia="Times New Roman" w:hAnsi="Calibri" w:cs="Calibri"/>
          <w:color w:val="393939"/>
          <w:kern w:val="0"/>
          <w:lang w:val="mk-MK"/>
          <w14:ligatures w14:val="none"/>
        </w:rPr>
        <w:br/>
        <w:t xml:space="preserve">- </w:t>
      </w:r>
      <w:r w:rsidR="00453A77" w:rsidRPr="00662F45">
        <w:rPr>
          <w:rFonts w:ascii="Calibri" w:eastAsia="Times New Roman" w:hAnsi="Calibri" w:cs="Calibri"/>
          <w:color w:val="393939"/>
          <w:kern w:val="0"/>
          <w14:ligatures w14:val="none"/>
        </w:rPr>
        <w:t>Закон за денационализација и Закон за осигурување</w:t>
      </w:r>
      <w:r w:rsidR="00453A77" w:rsidRPr="00662F45">
        <w:rPr>
          <w:rFonts w:ascii="Calibri" w:eastAsia="Times New Roman" w:hAnsi="Calibri" w:cs="Calibri"/>
          <w:color w:val="393939"/>
          <w:kern w:val="0"/>
          <w:lang w:val="mk-MK"/>
          <w14:ligatures w14:val="none"/>
        </w:rPr>
        <w:br/>
        <w:t xml:space="preserve">- </w:t>
      </w:r>
      <w:r w:rsidR="00453A77" w:rsidRPr="00662F45">
        <w:rPr>
          <w:rFonts w:ascii="Calibri" w:eastAsia="Times New Roman" w:hAnsi="Calibri" w:cs="Calibri"/>
          <w:color w:val="393939"/>
          <w:kern w:val="0"/>
          <w14:ligatures w14:val="none"/>
        </w:rPr>
        <w:t> Закон за социјална заштита и Закон за даноците на имот</w:t>
      </w:r>
    </w:p>
    <w:p w14:paraId="231C3F57" w14:textId="7E13CDC0" w:rsidR="00453A77" w:rsidRPr="00662F45" w:rsidRDefault="00453A77" w:rsidP="00453A77">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31. </w:t>
      </w:r>
      <w:r w:rsidRPr="00662F45">
        <w:rPr>
          <w:rFonts w:ascii="Calibri" w:eastAsia="Times New Roman" w:hAnsi="Calibri" w:cs="Calibri"/>
          <w:color w:val="393939"/>
          <w:kern w:val="0"/>
          <w14:ligatures w14:val="none"/>
        </w:rPr>
        <w:t>Два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облигации и Закон за договор на дело</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трговија и Закон за акцизи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платниот промет и Закон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социјална заштита и Закон за сопственост и други стварни права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и Закон за трговските друштва</w:t>
      </w:r>
    </w:p>
    <w:p w14:paraId="38FD055B" w14:textId="2A25E4D0" w:rsidR="00453A77" w:rsidRPr="00662F45" w:rsidRDefault="00453A77" w:rsidP="00453A77">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32. </w:t>
      </w:r>
      <w:r w:rsidRPr="00662F45">
        <w:rPr>
          <w:rFonts w:ascii="Calibri" w:eastAsia="Times New Roman" w:hAnsi="Calibri" w:cs="Calibri"/>
          <w:color w:val="393939"/>
          <w:kern w:val="0"/>
          <w14:ligatures w14:val="none"/>
        </w:rPr>
        <w:t>Три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облигации, Закон за супервизија, Закон за трговија</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Закон за супервизија на осигурување, Закон за задолжително осигурување во сообраќајот, Закон за облигационите односи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осигурување, Закон за социјална заштита, Закон за сообраќајот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Закон за задолжително осигурување во сообраќајот, Закон за сопственост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Закон за облгиационите односи, Закон за акцизите</w:t>
      </w:r>
    </w:p>
    <w:p w14:paraId="4044BF2B" w14:textId="496F838A" w:rsidR="00622BCF" w:rsidRPr="00662F45" w:rsidRDefault="00975EE6" w:rsidP="00622BCF">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lang w:val="mk-MK"/>
          <w14:ligatures w14:val="none"/>
        </w:rPr>
        <w:t xml:space="preserve">33. </w:t>
      </w:r>
      <w:r w:rsidRPr="00662F45">
        <w:rPr>
          <w:rFonts w:ascii="Calibri" w:eastAsia="Times New Roman" w:hAnsi="Calibri" w:cs="Calibri"/>
          <w:color w:val="393939"/>
          <w:kern w:val="0"/>
          <w14:ligatures w14:val="none"/>
        </w:rPr>
        <w:t>Три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закон за задолжително осигурување во сообраќајот, закон за трговски друштва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облигации, Закон за социјална заштита, Закон за сопственост</w:t>
      </w:r>
      <w:r w:rsidRPr="00662F45">
        <w:rPr>
          <w:rFonts w:ascii="Calibri" w:eastAsia="Times New Roman" w:hAnsi="Calibri" w:cs="Calibri"/>
          <w:color w:val="393939"/>
          <w:kern w:val="0"/>
          <w:lang w:val="mk-MK"/>
          <w14:ligatures w14:val="none"/>
        </w:rPr>
        <w:br/>
        <w:t xml:space="preserve">- </w:t>
      </w:r>
      <w:r w:rsidR="00622BCF" w:rsidRPr="00662F45">
        <w:rPr>
          <w:rFonts w:ascii="Calibri" w:eastAsia="Times New Roman" w:hAnsi="Calibri" w:cs="Calibri"/>
          <w:color w:val="393939"/>
          <w:kern w:val="0"/>
          <w14:ligatures w14:val="none"/>
        </w:rPr>
        <w:t>Закон за друштвата и трговијата, Закон за денационализација, Закон за договорен залог</w:t>
      </w:r>
      <w:r w:rsidR="00622BCF" w:rsidRPr="00662F45">
        <w:rPr>
          <w:rFonts w:ascii="Calibri" w:eastAsia="Times New Roman" w:hAnsi="Calibri" w:cs="Calibri"/>
          <w:color w:val="393939"/>
          <w:kern w:val="0"/>
          <w:lang w:val="mk-MK"/>
          <w14:ligatures w14:val="none"/>
        </w:rPr>
        <w:br/>
        <w:t xml:space="preserve">- </w:t>
      </w:r>
      <w:r w:rsidR="00622BCF" w:rsidRPr="00662F45">
        <w:rPr>
          <w:rFonts w:ascii="Calibri" w:eastAsia="Times New Roman" w:hAnsi="Calibri" w:cs="Calibri"/>
          <w:color w:val="393939"/>
          <w:kern w:val="0"/>
          <w14:ligatures w14:val="none"/>
        </w:rPr>
        <w:t>Закон за супервизија на осигурување, Закон за задолжително осигурување во сообраќајот, Закон за заштита на потрошувачите</w:t>
      </w:r>
      <w:r w:rsidR="00622BCF" w:rsidRPr="00662F45">
        <w:rPr>
          <w:rFonts w:ascii="Calibri" w:eastAsia="Times New Roman" w:hAnsi="Calibri" w:cs="Calibri"/>
          <w:color w:val="393939"/>
          <w:kern w:val="0"/>
          <w:lang w:val="mk-MK"/>
          <w14:ligatures w14:val="none"/>
        </w:rPr>
        <w:br/>
        <w:t xml:space="preserve">- </w:t>
      </w:r>
      <w:r w:rsidR="00622BCF" w:rsidRPr="00662F45">
        <w:rPr>
          <w:rFonts w:ascii="Calibri" w:eastAsia="Times New Roman" w:hAnsi="Calibri" w:cs="Calibri"/>
          <w:color w:val="393939"/>
          <w:kern w:val="0"/>
          <w14:ligatures w14:val="none"/>
        </w:rPr>
        <w:t>Закон за супервизија на осигурување, Закон за облгиационите односи, Закон за финанскиска дисциплина</w:t>
      </w:r>
    </w:p>
    <w:p w14:paraId="7AECE9CC" w14:textId="6C3D0BE8" w:rsidR="00557291" w:rsidRPr="00662F45" w:rsidRDefault="00622BCF" w:rsidP="00557291">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34. </w:t>
      </w:r>
      <w:r w:rsidR="00557291" w:rsidRPr="00662F45">
        <w:rPr>
          <w:rFonts w:ascii="Calibri" w:eastAsia="Times New Roman" w:hAnsi="Calibri" w:cs="Calibri"/>
          <w:color w:val="393939"/>
          <w:kern w:val="0"/>
          <w14:ligatures w14:val="none"/>
        </w:rPr>
        <w:t>Три од најважните закони од областа на осигурувањето во РМ се?</w:t>
      </w:r>
      <w:r w:rsidR="00557291" w:rsidRPr="00662F45">
        <w:rPr>
          <w:rFonts w:ascii="Calibri" w:eastAsia="Times New Roman" w:hAnsi="Calibri" w:cs="Calibri"/>
          <w:color w:val="393939"/>
          <w:kern w:val="0"/>
          <w:lang w:val="mk-MK"/>
          <w14:ligatures w14:val="none"/>
        </w:rPr>
        <w:br/>
        <w:t xml:space="preserve">- </w:t>
      </w:r>
      <w:r w:rsidR="00557291" w:rsidRPr="00662F45">
        <w:rPr>
          <w:rFonts w:ascii="Calibri" w:eastAsia="Times New Roman" w:hAnsi="Calibri" w:cs="Calibri"/>
          <w:color w:val="393939"/>
          <w:kern w:val="0"/>
          <w14:ligatures w14:val="none"/>
        </w:rPr>
        <w:t>Закон за јавни набавки, закон за државна ревизија, закон за финансиско работење</w:t>
      </w:r>
      <w:r w:rsidR="00557291" w:rsidRPr="00662F45">
        <w:rPr>
          <w:rFonts w:ascii="Calibri" w:eastAsia="Times New Roman" w:hAnsi="Calibri" w:cs="Calibri"/>
          <w:color w:val="393939"/>
          <w:kern w:val="0"/>
          <w:lang w:val="mk-MK"/>
          <w14:ligatures w14:val="none"/>
        </w:rPr>
        <w:br/>
        <w:t xml:space="preserve">- </w:t>
      </w:r>
      <w:r w:rsidR="00557291" w:rsidRPr="00662F45">
        <w:rPr>
          <w:rFonts w:ascii="Calibri" w:eastAsia="Times New Roman" w:hAnsi="Calibri" w:cs="Calibri"/>
          <w:color w:val="393939"/>
          <w:kern w:val="0"/>
          <w14:ligatures w14:val="none"/>
        </w:rPr>
        <w:t> Закон за безбедност на сообраќајот на патиштата, закон за пензиско и инвалидско осигурување, закон за лизинг</w:t>
      </w:r>
      <w:r w:rsidR="00557291" w:rsidRPr="00662F45">
        <w:rPr>
          <w:rFonts w:ascii="Calibri" w:eastAsia="Times New Roman" w:hAnsi="Calibri" w:cs="Calibri"/>
          <w:color w:val="393939"/>
          <w:kern w:val="0"/>
          <w:lang w:val="mk-MK"/>
          <w14:ligatures w14:val="none"/>
        </w:rPr>
        <w:br/>
        <w:t xml:space="preserve">- </w:t>
      </w:r>
      <w:r w:rsidR="00557291" w:rsidRPr="00662F45">
        <w:rPr>
          <w:rFonts w:ascii="Calibri" w:eastAsia="Times New Roman" w:hAnsi="Calibri" w:cs="Calibri"/>
          <w:color w:val="393939"/>
          <w:kern w:val="0"/>
          <w14:ligatures w14:val="none"/>
        </w:rPr>
        <w:t>Закон за супервизија на осигурување, закон за облигациони односи, закон за трговски друштва</w:t>
      </w:r>
      <w:r w:rsidR="00557291" w:rsidRPr="00662F45">
        <w:rPr>
          <w:rFonts w:ascii="Calibri" w:eastAsia="Times New Roman" w:hAnsi="Calibri" w:cs="Calibri"/>
          <w:color w:val="393939"/>
          <w:kern w:val="0"/>
          <w:lang w:val="mk-MK"/>
          <w14:ligatures w14:val="none"/>
        </w:rPr>
        <w:br/>
        <w:t xml:space="preserve">- </w:t>
      </w:r>
      <w:r w:rsidR="00557291" w:rsidRPr="00662F45">
        <w:rPr>
          <w:rFonts w:ascii="Calibri" w:eastAsia="Times New Roman" w:hAnsi="Calibri" w:cs="Calibri"/>
          <w:color w:val="393939"/>
          <w:kern w:val="0"/>
          <w14:ligatures w14:val="none"/>
        </w:rPr>
        <w:t>Закон за персонален данок од доход, закон за облигации, закон за трговија</w:t>
      </w:r>
      <w:r w:rsidR="00557291" w:rsidRPr="00662F45">
        <w:rPr>
          <w:rFonts w:ascii="Calibri" w:eastAsia="Times New Roman" w:hAnsi="Calibri" w:cs="Calibri"/>
          <w:color w:val="393939"/>
          <w:kern w:val="0"/>
          <w:lang w:val="mk-MK"/>
          <w14:ligatures w14:val="none"/>
        </w:rPr>
        <w:br/>
        <w:t xml:space="preserve">- </w:t>
      </w:r>
      <w:r w:rsidR="00557291" w:rsidRPr="00662F45">
        <w:rPr>
          <w:rFonts w:ascii="Calibri" w:eastAsia="Times New Roman" w:hAnsi="Calibri" w:cs="Calibri"/>
          <w:color w:val="393939"/>
          <w:kern w:val="0"/>
          <w14:ligatures w14:val="none"/>
        </w:rPr>
        <w:t>Закон за задолжително осигурување, закон за супервизија, закон за хартии од вредност</w:t>
      </w:r>
    </w:p>
    <w:p w14:paraId="2B132AD4" w14:textId="07940AA9" w:rsidR="00305999" w:rsidRPr="00662F45" w:rsidRDefault="00305999" w:rsidP="00557291">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35.</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Три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финансиска дисциплина, закон за сообраќајот, закон за јавни набавки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здраствено осигурување, закон за заштита на потрошувачите, закон за социјална заштита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фондот на осигурување на депозити, закон за финансиска безбедност, закон за финансиски друштва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Закон за облгиационите односи, Закон за финанскиска дисциплина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задолжително осигурување во сообраќајот, закон за облигационите односи, закон за трговските друштва</w:t>
      </w:r>
    </w:p>
    <w:p w14:paraId="6DC754D0" w14:textId="33838860" w:rsidR="00305999" w:rsidRPr="00662F45" w:rsidRDefault="00305999" w:rsidP="00557291">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36. </w:t>
      </w:r>
      <w:r w:rsidRPr="00662F45">
        <w:rPr>
          <w:rFonts w:ascii="Calibri" w:eastAsia="Times New Roman" w:hAnsi="Calibri" w:cs="Calibri"/>
          <w:color w:val="393939"/>
          <w:kern w:val="0"/>
          <w14:ligatures w14:val="none"/>
        </w:rPr>
        <w:t>Три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финансиска дисциплина, закон за сообраќајот, закон за јавни набавки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здраствено осигурување, закон за заштита на потрошувачите, закон за социјална заштита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фондот на осигурување на депозити, закон за финансиска безбедност, закон за финансиски друштва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Закон за облгиационите односи, Закон за финанскиска дисциплина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задолжително осигурување во сообраќајот, закон за облигационите односи, закон за трговските друштва</w:t>
      </w:r>
    </w:p>
    <w:p w14:paraId="0A158B61" w14:textId="1EDD5EC5" w:rsidR="000A0907" w:rsidRPr="00662F45" w:rsidRDefault="000A0907" w:rsidP="000A0907">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37. </w:t>
      </w:r>
      <w:r w:rsidRPr="00662F45">
        <w:rPr>
          <w:rFonts w:ascii="Calibri" w:eastAsia="Times New Roman" w:hAnsi="Calibri" w:cs="Calibri"/>
          <w:color w:val="393939"/>
          <w:kern w:val="0"/>
          <w14:ligatures w14:val="none"/>
        </w:rPr>
        <w:t>Четири од најважните закони од областа на осигурувањето во РМ се?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облигации, закон за сообраќајот, закон за осигурување, закон за трговија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безбедност на сообраќајот на патиштата, закон за надворешна трговија, закон за работни односи, закон за ревизија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Закон за супервизија, закон за сопственост, закон за социјална заштита, закон за задолжително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денационализација, закон за даноците на имот, закон за договорен налог, закон за лизинг</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 за супервизија на осигурување, закон за трговските друштва, закон за облигационите односи, закон за задолжително осигурување во сообраќајот</w:t>
      </w:r>
    </w:p>
    <w:p w14:paraId="3FC0B564" w14:textId="1294745B" w:rsidR="000A0907" w:rsidRPr="00662F45" w:rsidRDefault="000A0907" w:rsidP="000A0907">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38. </w:t>
      </w:r>
      <w:r w:rsidRPr="00662F45">
        <w:rPr>
          <w:rFonts w:ascii="Calibri" w:eastAsia="Times New Roman" w:hAnsi="Calibri" w:cs="Calibri"/>
          <w:color w:val="393939"/>
          <w:kern w:val="0"/>
          <w14:ligatures w14:val="none"/>
        </w:rPr>
        <w:t>Законот за супервизија на осигурувањето опфаќа</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16 делови</w:t>
      </w:r>
      <w:r w:rsidRPr="00662F45">
        <w:rPr>
          <w:rFonts w:ascii="Calibri" w:eastAsia="Times New Roman" w:hAnsi="Calibri" w:cs="Calibri"/>
          <w:color w:val="393939"/>
          <w:kern w:val="0"/>
          <w:lang w:val="mk-MK"/>
          <w14:ligatures w14:val="none"/>
        </w:rPr>
        <w:br/>
        <w:t>-19 делови</w:t>
      </w:r>
      <w:r w:rsidRPr="00662F45">
        <w:rPr>
          <w:rFonts w:ascii="Calibri" w:eastAsia="Times New Roman" w:hAnsi="Calibri" w:cs="Calibri"/>
          <w:color w:val="393939"/>
          <w:kern w:val="0"/>
          <w:lang w:val="mk-MK"/>
          <w14:ligatures w14:val="none"/>
        </w:rPr>
        <w:br/>
        <w:t>-18 делови</w:t>
      </w:r>
      <w:r w:rsidRPr="00662F45">
        <w:rPr>
          <w:rFonts w:ascii="Calibri" w:eastAsia="Times New Roman" w:hAnsi="Calibri" w:cs="Calibri"/>
          <w:color w:val="393939"/>
          <w:kern w:val="0"/>
          <w:lang w:val="mk-MK"/>
          <w14:ligatures w14:val="none"/>
        </w:rPr>
        <w:br/>
        <w:t>- 15 делови</w:t>
      </w:r>
      <w:r w:rsidRPr="00662F45">
        <w:rPr>
          <w:rFonts w:ascii="Calibri" w:eastAsia="Times New Roman" w:hAnsi="Calibri" w:cs="Calibri"/>
          <w:color w:val="393939"/>
          <w:kern w:val="0"/>
          <w:lang w:val="mk-MK"/>
          <w14:ligatures w14:val="none"/>
        </w:rPr>
        <w:br/>
        <w:t>-17 делови</w:t>
      </w:r>
    </w:p>
    <w:p w14:paraId="18001313" w14:textId="37BB83EA" w:rsidR="000A0907" w:rsidRPr="00662F45" w:rsidRDefault="005556E7" w:rsidP="000A0907">
      <w:pPr>
        <w:spacing w:after="300"/>
        <w:rPr>
          <w:rFonts w:ascii="Calibri" w:eastAsia="Times New Roman" w:hAnsi="Calibri" w:cs="Calibri"/>
          <w:color w:val="393939"/>
          <w:kern w:val="0"/>
          <w:sz w:val="20"/>
          <w:szCs w:val="20"/>
          <w:lang w:val="mk-MK"/>
          <w14:ligatures w14:val="none"/>
        </w:rPr>
      </w:pPr>
      <w:r w:rsidRPr="00662F45">
        <w:rPr>
          <w:rFonts w:ascii="Calibri" w:eastAsia="Times New Roman" w:hAnsi="Calibri" w:cs="Calibri"/>
          <w:color w:val="393939"/>
          <w:kern w:val="0"/>
          <w:lang w:val="mk-MK"/>
          <w14:ligatures w14:val="none"/>
        </w:rPr>
        <w:t xml:space="preserve">39. </w:t>
      </w:r>
      <w:r w:rsidRPr="00662F45">
        <w:rPr>
          <w:rFonts w:ascii="Calibri" w:eastAsia="Times New Roman" w:hAnsi="Calibri" w:cs="Calibri"/>
          <w:color w:val="393939"/>
          <w:kern w:val="0"/>
          <w14:ligatures w14:val="none"/>
        </w:rPr>
        <w:t>Единаесеттиот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007D7A4B" w:rsidRPr="00662F45">
        <w:rPr>
          <w:rFonts w:ascii="Calibri" w:eastAsia="Times New Roman" w:hAnsi="Calibri" w:cs="Calibri"/>
          <w:color w:val="393939"/>
          <w:kern w:val="0"/>
          <w14:ligatures w14:val="none"/>
        </w:rPr>
        <w:t>Агенција за супервизија на осигурувањето</w:t>
      </w:r>
      <w:r w:rsidR="007D7A4B" w:rsidRPr="00662F45">
        <w:rPr>
          <w:rFonts w:ascii="Calibri" w:eastAsia="Times New Roman" w:hAnsi="Calibri" w:cs="Calibri"/>
          <w:color w:val="393939"/>
          <w:kern w:val="0"/>
          <w:lang w:val="mk-MK"/>
          <w14:ligatures w14:val="none"/>
        </w:rPr>
        <w:br/>
        <w:t xml:space="preserve">- </w:t>
      </w:r>
      <w:r w:rsidR="007D7A4B" w:rsidRPr="00662F45">
        <w:rPr>
          <w:rFonts w:ascii="Calibri" w:eastAsia="Times New Roman" w:hAnsi="Calibri" w:cs="Calibri"/>
          <w:color w:val="393939"/>
          <w:kern w:val="0"/>
          <w14:ligatures w14:val="none"/>
        </w:rPr>
        <w:t>Супервизија на друштвата за осигурување</w:t>
      </w:r>
      <w:r w:rsidR="007D7A4B" w:rsidRPr="00662F45">
        <w:rPr>
          <w:rFonts w:ascii="Calibri" w:eastAsia="Times New Roman" w:hAnsi="Calibri" w:cs="Calibri"/>
          <w:color w:val="393939"/>
          <w:kern w:val="0"/>
          <w:lang w:val="mk-MK"/>
          <w14:ligatures w14:val="none"/>
        </w:rPr>
        <w:br/>
        <w:t xml:space="preserve">- </w:t>
      </w:r>
      <w:r w:rsidR="007D7A4B" w:rsidRPr="00662F45">
        <w:rPr>
          <w:rFonts w:ascii="Calibri" w:eastAsia="Times New Roman" w:hAnsi="Calibri" w:cs="Calibri"/>
          <w:color w:val="393939"/>
          <w:kern w:val="0"/>
          <w14:ligatures w14:val="none"/>
        </w:rPr>
        <w:t>Постапка за донесување решенија од страна на агенцијата за супервизија на осигурување</w:t>
      </w:r>
      <w:r w:rsidR="007D7A4B" w:rsidRPr="00662F45">
        <w:rPr>
          <w:rFonts w:ascii="Calibri" w:eastAsia="Times New Roman" w:hAnsi="Calibri" w:cs="Calibri"/>
          <w:color w:val="393939"/>
          <w:kern w:val="0"/>
          <w:lang w:val="mk-MK"/>
          <w14:ligatures w14:val="none"/>
        </w:rPr>
        <w:br/>
        <w:t xml:space="preserve">- </w:t>
      </w:r>
      <w:r w:rsidR="007D7A4B" w:rsidRPr="00662F45">
        <w:rPr>
          <w:rFonts w:ascii="Calibri" w:eastAsia="Times New Roman" w:hAnsi="Calibri" w:cs="Calibri"/>
          <w:color w:val="393939"/>
          <w:kern w:val="0"/>
          <w14:ligatures w14:val="none"/>
        </w:rPr>
        <w:t>Ревизија</w:t>
      </w:r>
      <w:r w:rsidR="007D7A4B" w:rsidRPr="00662F45">
        <w:rPr>
          <w:rFonts w:ascii="Calibri" w:eastAsia="Times New Roman" w:hAnsi="Calibri" w:cs="Calibri"/>
          <w:color w:val="393939"/>
          <w:kern w:val="0"/>
          <w:lang w:val="mk-MK"/>
          <w14:ligatures w14:val="none"/>
        </w:rPr>
        <w:t xml:space="preserve"> </w:t>
      </w:r>
      <w:r w:rsidR="007D7A4B" w:rsidRPr="00662F45">
        <w:rPr>
          <w:rFonts w:ascii="Calibri" w:eastAsia="Times New Roman" w:hAnsi="Calibri" w:cs="Calibri"/>
          <w:color w:val="393939"/>
          <w:kern w:val="0"/>
          <w:lang w:val="mk-MK"/>
          <w14:ligatures w14:val="none"/>
        </w:rPr>
        <w:br/>
        <w:t xml:space="preserve">- </w:t>
      </w:r>
      <w:r w:rsidR="007D7A4B" w:rsidRPr="00662F45">
        <w:rPr>
          <w:rFonts w:ascii="Calibri" w:eastAsia="Times New Roman" w:hAnsi="Calibri" w:cs="Calibri"/>
          <w:color w:val="393939"/>
          <w:kern w:val="0"/>
          <w14:ligatures w14:val="none"/>
        </w:rPr>
        <w:t> Заштита на потрошувачите</w:t>
      </w:r>
    </w:p>
    <w:p w14:paraId="625D4C16" w14:textId="77777777" w:rsidR="00A86ADF" w:rsidRPr="00662F45" w:rsidRDefault="007D7A4B" w:rsidP="00A86ADF">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40. </w:t>
      </w:r>
      <w:r w:rsidRPr="00662F45">
        <w:rPr>
          <w:rFonts w:ascii="Calibri" w:eastAsia="Times New Roman" w:hAnsi="Calibri" w:cs="Calibri"/>
          <w:color w:val="393939"/>
          <w:kern w:val="0"/>
          <w14:ligatures w14:val="none"/>
        </w:rPr>
        <w:t>Десеттиот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Преодни и завршни одредби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Супервизија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Внатрешна ревизија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Ревизија</w:t>
      </w:r>
      <w:r w:rsidR="00A86ADF" w:rsidRPr="00662F45">
        <w:rPr>
          <w:rFonts w:ascii="Calibri" w:eastAsia="Times New Roman" w:hAnsi="Calibri" w:cs="Calibri"/>
          <w:color w:val="393939"/>
          <w:kern w:val="0"/>
          <w:lang w:val="mk-MK"/>
          <w14:ligatures w14:val="none"/>
        </w:rPr>
        <w:br/>
        <w:t xml:space="preserve">- </w:t>
      </w:r>
      <w:r w:rsidR="00A86ADF" w:rsidRPr="00662F45">
        <w:rPr>
          <w:rFonts w:ascii="Calibri" w:eastAsia="Times New Roman" w:hAnsi="Calibri" w:cs="Calibri"/>
          <w:color w:val="393939"/>
          <w:kern w:val="0"/>
          <w14:ligatures w14:val="none"/>
        </w:rPr>
        <w:t>Застапување и посредување во осигурувањето</w:t>
      </w:r>
    </w:p>
    <w:p w14:paraId="5E303B93" w14:textId="6C1E4F53" w:rsidR="00821080" w:rsidRPr="00662F45" w:rsidRDefault="00821080" w:rsidP="00A86ADF">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41. </w:t>
      </w:r>
      <w:r w:rsidRPr="00662F45">
        <w:rPr>
          <w:rFonts w:ascii="Calibri" w:eastAsia="Times New Roman" w:hAnsi="Calibri" w:cs="Calibri"/>
          <w:color w:val="393939"/>
          <w:kern w:val="0"/>
          <w14:ligatures w14:val="none"/>
        </w:rPr>
        <w:t>Дванаесетти-А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Заштита на потрошувачите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Права и Заштита на потрошувачите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Заштита на осигурителните компании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Постапка за донесување решенија од страна на агенцијата за супервизија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Осигурителни и реосигурителни пулови</w:t>
      </w:r>
    </w:p>
    <w:p w14:paraId="72D3740A" w14:textId="7544B637" w:rsidR="00FC7364" w:rsidRPr="00662F45" w:rsidRDefault="00FC7364" w:rsidP="00FC736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42. </w:t>
      </w:r>
      <w:r w:rsidRPr="00662F45">
        <w:rPr>
          <w:rFonts w:ascii="Calibri" w:eastAsia="Times New Roman" w:hAnsi="Calibri" w:cs="Calibri"/>
          <w:color w:val="393939"/>
          <w:kern w:val="0"/>
          <w14:ligatures w14:val="none"/>
        </w:rPr>
        <w:t>Четвртиот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имотот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ризик</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Доверливост на податоците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Овластени актуари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човечки ресурси</w:t>
      </w:r>
    </w:p>
    <w:p w14:paraId="39BFD79E" w14:textId="7323C218" w:rsidR="003732EB" w:rsidRPr="00662F45" w:rsidRDefault="00FC7364" w:rsidP="003732E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43. </w:t>
      </w:r>
      <w:r w:rsidRPr="00662F45">
        <w:rPr>
          <w:rFonts w:ascii="Calibri" w:eastAsia="Times New Roman" w:hAnsi="Calibri" w:cs="Calibri"/>
          <w:color w:val="393939"/>
          <w:kern w:val="0"/>
          <w14:ligatures w14:val="none"/>
        </w:rPr>
        <w:t>Третиот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Друштво за осигурување</w:t>
      </w:r>
      <w:r w:rsidRPr="00662F45">
        <w:rPr>
          <w:rFonts w:ascii="Calibri" w:eastAsia="Times New Roman" w:hAnsi="Calibri" w:cs="Calibri"/>
          <w:color w:val="393939"/>
          <w:kern w:val="0"/>
          <w:lang w:val="mk-MK"/>
          <w14:ligatures w14:val="none"/>
        </w:rPr>
        <w:br/>
        <w:t xml:space="preserve">- </w:t>
      </w:r>
      <w:r w:rsidR="003732EB" w:rsidRPr="00662F45">
        <w:rPr>
          <w:rFonts w:ascii="Calibri" w:eastAsia="Times New Roman" w:hAnsi="Calibri" w:cs="Calibri"/>
          <w:color w:val="393939"/>
          <w:kern w:val="0"/>
          <w14:ligatures w14:val="none"/>
        </w:rPr>
        <w:t>Управување со ризик</w:t>
      </w:r>
      <w:r w:rsidR="003732EB" w:rsidRPr="00662F45">
        <w:rPr>
          <w:rFonts w:ascii="Calibri" w:eastAsia="Times New Roman" w:hAnsi="Calibri" w:cs="Calibri"/>
          <w:color w:val="393939"/>
          <w:kern w:val="0"/>
          <w:lang w:val="mk-MK"/>
          <w14:ligatures w14:val="none"/>
        </w:rPr>
        <w:br/>
        <w:t xml:space="preserve">- </w:t>
      </w:r>
      <w:r w:rsidR="003732EB" w:rsidRPr="00662F45">
        <w:rPr>
          <w:rFonts w:ascii="Calibri" w:eastAsia="Times New Roman" w:hAnsi="Calibri" w:cs="Calibri"/>
          <w:color w:val="393939"/>
          <w:kern w:val="0"/>
          <w14:ligatures w14:val="none"/>
        </w:rPr>
        <w:t>Основање на друштвото за осигурување</w:t>
      </w:r>
      <w:r w:rsidR="003732EB" w:rsidRPr="00662F45">
        <w:rPr>
          <w:rFonts w:ascii="Calibri" w:eastAsia="Times New Roman" w:hAnsi="Calibri" w:cs="Calibri"/>
          <w:color w:val="393939"/>
          <w:kern w:val="0"/>
          <w:lang w:val="mk-MK"/>
          <w14:ligatures w14:val="none"/>
        </w:rPr>
        <w:br/>
        <w:t xml:space="preserve">- </w:t>
      </w:r>
      <w:r w:rsidR="003732EB" w:rsidRPr="00662F45">
        <w:rPr>
          <w:rFonts w:ascii="Calibri" w:eastAsia="Times New Roman" w:hAnsi="Calibri" w:cs="Calibri"/>
          <w:color w:val="393939"/>
          <w:kern w:val="0"/>
          <w14:ligatures w14:val="none"/>
        </w:rPr>
        <w:t>Доверливост на податоците</w:t>
      </w:r>
      <w:r w:rsidR="003732EB" w:rsidRPr="00662F45">
        <w:rPr>
          <w:rFonts w:ascii="Calibri" w:eastAsia="Times New Roman" w:hAnsi="Calibri" w:cs="Calibri"/>
          <w:color w:val="393939"/>
          <w:kern w:val="0"/>
          <w:lang w:val="mk-MK"/>
          <w14:ligatures w14:val="none"/>
        </w:rPr>
        <w:br/>
        <w:t xml:space="preserve">- </w:t>
      </w:r>
      <w:r w:rsidR="003732EB" w:rsidRPr="00662F45">
        <w:rPr>
          <w:rFonts w:ascii="Calibri" w:eastAsia="Times New Roman" w:hAnsi="Calibri" w:cs="Calibri"/>
          <w:color w:val="393939"/>
          <w:kern w:val="0"/>
          <w14:ligatures w14:val="none"/>
        </w:rPr>
        <w:t> Основање и работење на друштвото за осигурување</w:t>
      </w:r>
    </w:p>
    <w:p w14:paraId="057A7E5C" w14:textId="20048033" w:rsidR="003732EB" w:rsidRPr="00662F45" w:rsidRDefault="003732EB" w:rsidP="003732E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44. </w:t>
      </w:r>
      <w:r w:rsidRPr="00662F45">
        <w:rPr>
          <w:rFonts w:ascii="Calibri" w:eastAsia="Times New Roman" w:hAnsi="Calibri" w:cs="Calibri"/>
          <w:color w:val="393939"/>
          <w:kern w:val="0"/>
          <w14:ligatures w14:val="none"/>
        </w:rPr>
        <w:t>Петтиот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Доверливост на клиентите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Овластени актуари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Доверливост на податоците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Доверливост на компаниите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Овластени брокери</w:t>
      </w:r>
    </w:p>
    <w:p w14:paraId="177AE7FF" w14:textId="4581D510" w:rsidR="00D9130E" w:rsidRPr="00662F45" w:rsidRDefault="00D9130E" w:rsidP="003732E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45. </w:t>
      </w:r>
      <w:r w:rsidRPr="00662F45">
        <w:rPr>
          <w:rFonts w:ascii="Calibri" w:eastAsia="Times New Roman" w:hAnsi="Calibri" w:cs="Calibri"/>
          <w:color w:val="393939"/>
          <w:kern w:val="0"/>
          <w14:ligatures w14:val="none"/>
        </w:rPr>
        <w:t>Вториот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Основање и работење на друштво за осигурување</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 Друштво за застапување во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ризик</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Друштво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Внатрешна ревизија</w:t>
      </w:r>
    </w:p>
    <w:p w14:paraId="78716B29" w14:textId="77AABE03" w:rsidR="004D1DDC" w:rsidRPr="00662F45" w:rsidRDefault="004D1DDC" w:rsidP="003732E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46. </w:t>
      </w:r>
      <w:r w:rsidRPr="00662F45">
        <w:rPr>
          <w:rFonts w:ascii="Calibri" w:eastAsia="Times New Roman" w:hAnsi="Calibri" w:cs="Calibri"/>
          <w:color w:val="393939"/>
          <w:kern w:val="0"/>
          <w14:ligatures w14:val="none"/>
        </w:rPr>
        <w:t>Шестиот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ризик</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Доверливост на податоците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Овластени застапници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Овластени брокери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Овластени актуари</w:t>
      </w:r>
    </w:p>
    <w:p w14:paraId="4434C89D" w14:textId="2796DA4C" w:rsidR="00952715" w:rsidRPr="00662F45" w:rsidRDefault="00952715" w:rsidP="003732E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47. </w:t>
      </w:r>
      <w:r w:rsidRPr="00662F45">
        <w:rPr>
          <w:rFonts w:ascii="Calibri" w:eastAsia="Times New Roman" w:hAnsi="Calibri" w:cs="Calibri"/>
          <w:color w:val="393939"/>
          <w:kern w:val="0"/>
          <w14:ligatures w14:val="none"/>
        </w:rPr>
        <w:t>Седмиот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Деловни книги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Деловни книги и извештаи</w:t>
      </w:r>
      <w:r w:rsidRPr="00662F45">
        <w:rPr>
          <w:rFonts w:ascii="Calibri" w:eastAsia="Times New Roman" w:hAnsi="Calibri" w:cs="Calibri"/>
          <w:color w:val="393939"/>
          <w:kern w:val="0"/>
          <w:lang w:val="mk-MK"/>
          <w14:ligatures w14:val="none"/>
        </w:rPr>
        <w:br/>
        <w:t>-</w:t>
      </w:r>
      <w:r w:rsidR="00A83D6E" w:rsidRPr="00662F45">
        <w:rPr>
          <w:rFonts w:ascii="Calibri" w:eastAsia="Times New Roman" w:hAnsi="Calibri" w:cs="Calibri"/>
          <w:color w:val="393939"/>
          <w:kern w:val="0"/>
          <w14:ligatures w14:val="none"/>
        </w:rPr>
        <w:t>Овластени брокери</w:t>
      </w:r>
      <w:r w:rsidR="00A83D6E" w:rsidRPr="00662F45">
        <w:rPr>
          <w:rFonts w:ascii="Calibri" w:eastAsia="Times New Roman" w:hAnsi="Calibri" w:cs="Calibri"/>
          <w:color w:val="393939"/>
          <w:kern w:val="0"/>
          <w:lang w:val="mk-MK"/>
          <w14:ligatures w14:val="none"/>
        </w:rPr>
        <w:br/>
        <w:t xml:space="preserve">- </w:t>
      </w:r>
      <w:r w:rsidR="00A83D6E" w:rsidRPr="00662F45">
        <w:rPr>
          <w:rFonts w:ascii="Calibri" w:eastAsia="Times New Roman" w:hAnsi="Calibri" w:cs="Calibri"/>
          <w:color w:val="393939"/>
          <w:kern w:val="0"/>
          <w14:ligatures w14:val="none"/>
        </w:rPr>
        <w:t>Деловни податоци</w:t>
      </w:r>
      <w:r w:rsidR="00A83D6E" w:rsidRPr="00662F45">
        <w:rPr>
          <w:rFonts w:ascii="Calibri" w:eastAsia="Times New Roman" w:hAnsi="Calibri" w:cs="Calibri"/>
          <w:color w:val="393939"/>
          <w:kern w:val="0"/>
          <w:lang w:val="mk-MK"/>
          <w14:ligatures w14:val="none"/>
        </w:rPr>
        <w:br/>
        <w:t xml:space="preserve">- </w:t>
      </w:r>
      <w:r w:rsidR="00A83D6E" w:rsidRPr="00662F45">
        <w:rPr>
          <w:rFonts w:ascii="Calibri" w:eastAsia="Times New Roman" w:hAnsi="Calibri" w:cs="Calibri"/>
          <w:color w:val="393939"/>
          <w:kern w:val="0"/>
          <w14:ligatures w14:val="none"/>
        </w:rPr>
        <w:t>Овластени застапници</w:t>
      </w:r>
    </w:p>
    <w:p w14:paraId="326BFE88" w14:textId="3AA40B57" w:rsidR="00B53778" w:rsidRPr="00662F45" w:rsidRDefault="00985053" w:rsidP="00B5377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48.</w:t>
      </w:r>
      <w:r w:rsidR="00B53778" w:rsidRPr="00662F45">
        <w:rPr>
          <w:rFonts w:ascii="Calibri" w:hAnsi="Calibri" w:cs="Calibri"/>
          <w:color w:val="393939"/>
          <w:sz w:val="20"/>
          <w:szCs w:val="20"/>
          <w:shd w:val="clear" w:color="auto" w:fill="FFFCD4"/>
        </w:rPr>
        <w:t xml:space="preserve"> </w:t>
      </w:r>
      <w:r w:rsidR="00B53778" w:rsidRPr="00662F45">
        <w:rPr>
          <w:rFonts w:ascii="Calibri" w:eastAsia="Times New Roman" w:hAnsi="Calibri" w:cs="Calibri"/>
          <w:color w:val="393939"/>
          <w:kern w:val="0"/>
          <w14:ligatures w14:val="none"/>
        </w:rPr>
        <w:t>Осмиот дел од Законот за супервизија на осигурувањето е насловен:</w:t>
      </w:r>
      <w:r w:rsidR="00B53778" w:rsidRPr="00662F45">
        <w:rPr>
          <w:rFonts w:ascii="Calibri" w:eastAsia="Times New Roman" w:hAnsi="Calibri" w:cs="Calibri"/>
          <w:color w:val="393939"/>
          <w:kern w:val="0"/>
          <w:lang w:val="mk-MK"/>
          <w14:ligatures w14:val="none"/>
        </w:rPr>
        <w:br/>
        <w:t xml:space="preserve">- </w:t>
      </w:r>
      <w:r w:rsidR="00B53778" w:rsidRPr="00662F45">
        <w:rPr>
          <w:rFonts w:ascii="Calibri" w:eastAsia="Times New Roman" w:hAnsi="Calibri" w:cs="Calibri"/>
          <w:color w:val="393939"/>
          <w:kern w:val="0"/>
          <w14:ligatures w14:val="none"/>
        </w:rPr>
        <w:t> Ревизија</w:t>
      </w:r>
      <w:r w:rsidR="00B53778" w:rsidRPr="00662F45">
        <w:rPr>
          <w:rFonts w:ascii="Calibri" w:eastAsia="Times New Roman" w:hAnsi="Calibri" w:cs="Calibri"/>
          <w:color w:val="393939"/>
          <w:kern w:val="0"/>
          <w:lang w:val="mk-MK"/>
          <w14:ligatures w14:val="none"/>
        </w:rPr>
        <w:br/>
        <w:t xml:space="preserve">- </w:t>
      </w:r>
      <w:r w:rsidR="00B53778" w:rsidRPr="00662F45">
        <w:rPr>
          <w:rFonts w:ascii="Calibri" w:eastAsia="Times New Roman" w:hAnsi="Calibri" w:cs="Calibri"/>
          <w:color w:val="393939"/>
          <w:kern w:val="0"/>
          <w14:ligatures w14:val="none"/>
        </w:rPr>
        <w:t>Внатрешна контрола</w:t>
      </w:r>
      <w:r w:rsidR="00B53778" w:rsidRPr="00662F45">
        <w:rPr>
          <w:rFonts w:ascii="Calibri" w:eastAsia="Times New Roman" w:hAnsi="Calibri" w:cs="Calibri"/>
          <w:color w:val="393939"/>
          <w:kern w:val="0"/>
          <w:lang w:val="mk-MK"/>
          <w14:ligatures w14:val="none"/>
        </w:rPr>
        <w:br/>
        <w:t xml:space="preserve">- </w:t>
      </w:r>
      <w:r w:rsidR="00B53778" w:rsidRPr="00662F45">
        <w:rPr>
          <w:rFonts w:ascii="Calibri" w:eastAsia="Times New Roman" w:hAnsi="Calibri" w:cs="Calibri"/>
          <w:color w:val="393939"/>
          <w:kern w:val="0"/>
          <w14:ligatures w14:val="none"/>
        </w:rPr>
        <w:t>Внатрешна ревизија</w:t>
      </w:r>
      <w:r w:rsidR="00B53778" w:rsidRPr="00662F45">
        <w:rPr>
          <w:rFonts w:ascii="Calibri" w:eastAsia="Times New Roman" w:hAnsi="Calibri" w:cs="Calibri"/>
          <w:color w:val="393939"/>
          <w:kern w:val="0"/>
          <w:lang w:val="mk-MK"/>
          <w14:ligatures w14:val="none"/>
        </w:rPr>
        <w:br/>
        <w:t xml:space="preserve">- </w:t>
      </w:r>
      <w:r w:rsidR="00B53778" w:rsidRPr="00662F45">
        <w:rPr>
          <w:rFonts w:ascii="Calibri" w:eastAsia="Times New Roman" w:hAnsi="Calibri" w:cs="Calibri"/>
          <w:color w:val="393939"/>
          <w:kern w:val="0"/>
          <w14:ligatures w14:val="none"/>
        </w:rPr>
        <w:t>Управување со ризик</w:t>
      </w:r>
      <w:r w:rsidR="00B53778" w:rsidRPr="00662F45">
        <w:rPr>
          <w:rFonts w:ascii="Calibri" w:eastAsia="Times New Roman" w:hAnsi="Calibri" w:cs="Calibri"/>
          <w:color w:val="393939"/>
          <w:kern w:val="0"/>
          <w:lang w:val="mk-MK"/>
          <w14:ligatures w14:val="none"/>
        </w:rPr>
        <w:br/>
        <w:t xml:space="preserve">- </w:t>
      </w:r>
      <w:r w:rsidR="00B53778" w:rsidRPr="00662F45">
        <w:rPr>
          <w:rFonts w:ascii="Calibri" w:eastAsia="Times New Roman" w:hAnsi="Calibri" w:cs="Calibri"/>
          <w:color w:val="393939"/>
          <w:kern w:val="0"/>
          <w14:ligatures w14:val="none"/>
        </w:rPr>
        <w:t>Управување со имот</w:t>
      </w:r>
    </w:p>
    <w:p w14:paraId="36223D01" w14:textId="49D230C3" w:rsidR="00B53778" w:rsidRPr="00662F45" w:rsidRDefault="00B53778" w:rsidP="00B5377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49. </w:t>
      </w:r>
      <w:r w:rsidRPr="00662F45">
        <w:rPr>
          <w:rFonts w:ascii="Calibri" w:eastAsia="Times New Roman" w:hAnsi="Calibri" w:cs="Calibri"/>
          <w:color w:val="393939"/>
          <w:kern w:val="0"/>
          <w14:ligatures w14:val="none"/>
        </w:rPr>
        <w:t>Деветтиот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Ревизија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Внатрешна ревизија</w:t>
      </w:r>
      <w:r w:rsidRPr="00662F45">
        <w:rPr>
          <w:rFonts w:ascii="Calibri" w:eastAsia="Times New Roman" w:hAnsi="Calibri" w:cs="Calibri"/>
          <w:color w:val="393939"/>
          <w:kern w:val="0"/>
          <w14:ligatures w14:val="none"/>
        </w:rPr>
        <w:br/>
        <w:t> </w:t>
      </w: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Доверливост на податоците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ризик</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Управување со имот</w:t>
      </w:r>
    </w:p>
    <w:p w14:paraId="188D7E7F" w14:textId="19628BA6" w:rsidR="00CC425C" w:rsidRPr="00662F45" w:rsidRDefault="00CC425C" w:rsidP="00B5377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50. </w:t>
      </w:r>
      <w:r w:rsidRPr="00662F45">
        <w:rPr>
          <w:rFonts w:ascii="Calibri" w:eastAsia="Times New Roman" w:hAnsi="Calibri" w:cs="Calibri"/>
          <w:color w:val="393939"/>
          <w:kern w:val="0"/>
          <w14:ligatures w14:val="none"/>
        </w:rPr>
        <w:t>Десетти-А дел од Законот за супервизија на осигурувањето е насловен: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Супервизија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Постапка за донесување решенија од страна на агенцијата за супервизија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Заштита на потрошувачите</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 Ревизија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Агенција за супервизија на осигурувањето</w:t>
      </w:r>
    </w:p>
    <w:p w14:paraId="3DEC8C15" w14:textId="27D5C4EF" w:rsidR="002A7BBE" w:rsidRPr="00662F45" w:rsidRDefault="002A7BBE" w:rsidP="00B53778">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lang w:val="mk-MK"/>
          <w14:ligatures w14:val="none"/>
        </w:rPr>
        <w:t>51.</w:t>
      </w:r>
      <w:r w:rsidRPr="00662F45">
        <w:rPr>
          <w:rFonts w:ascii="Calibri" w:hAnsi="Calibri" w:cs="Calibri"/>
          <w:color w:val="393939"/>
          <w:sz w:val="20"/>
          <w:szCs w:val="20"/>
          <w:shd w:val="clear" w:color="auto" w:fill="FFFFFF"/>
        </w:rPr>
        <w:t xml:space="preserve"> </w:t>
      </w:r>
      <w:r w:rsidRPr="00662F45">
        <w:rPr>
          <w:rFonts w:ascii="Calibri" w:eastAsia="Times New Roman" w:hAnsi="Calibri" w:cs="Calibri"/>
          <w:color w:val="393939"/>
          <w:kern w:val="0"/>
          <w14:ligatures w14:val="none"/>
        </w:rPr>
        <w:t>Тринаесетти дел од Законот за супервизија на осигурувањето е насловен:</w:t>
      </w:r>
      <w:r w:rsidRPr="00662F45">
        <w:rPr>
          <w:rFonts w:ascii="Calibri" w:eastAsia="Times New Roman" w:hAnsi="Calibri" w:cs="Calibri"/>
          <w:color w:val="393939"/>
          <w:kern w:val="0"/>
          <w14:ligatures w14:val="none"/>
        </w:rPr>
        <w:br/>
        <w:t>-Осигурителни и реосигурителни брокери</w:t>
      </w:r>
      <w:r w:rsidRPr="00662F45">
        <w:rPr>
          <w:rFonts w:ascii="Calibri" w:eastAsia="Times New Roman" w:hAnsi="Calibri" w:cs="Calibri"/>
          <w:color w:val="393939"/>
          <w:kern w:val="0"/>
          <w14:ligatures w14:val="none"/>
        </w:rPr>
        <w:br/>
        <w:t>-Осигурителни и реосигурителни застапници</w:t>
      </w:r>
      <w:r w:rsidRPr="00662F45">
        <w:rPr>
          <w:rFonts w:ascii="Calibri" w:eastAsia="Times New Roman" w:hAnsi="Calibri" w:cs="Calibri"/>
          <w:color w:val="393939"/>
          <w:kern w:val="0"/>
          <w14:ligatures w14:val="none"/>
        </w:rPr>
        <w:br/>
        <w:t>-Заштита на потрошувачите</w:t>
      </w:r>
      <w:r w:rsidRPr="00662F45">
        <w:rPr>
          <w:rFonts w:ascii="Calibri" w:eastAsia="Times New Roman" w:hAnsi="Calibri" w:cs="Calibri"/>
          <w:color w:val="393939"/>
          <w:kern w:val="0"/>
          <w14:ligatures w14:val="none"/>
        </w:rPr>
        <w:br/>
        <w:t>-Осигурителни и реосигурителни пулови</w:t>
      </w:r>
      <w:r w:rsidRPr="00662F45">
        <w:rPr>
          <w:rFonts w:ascii="Calibri" w:eastAsia="Times New Roman" w:hAnsi="Calibri" w:cs="Calibri"/>
          <w:color w:val="393939"/>
          <w:kern w:val="0"/>
          <w14:ligatures w14:val="none"/>
        </w:rPr>
        <w:br/>
        <w:t>- Управување со ризик</w:t>
      </w:r>
    </w:p>
    <w:p w14:paraId="1A3C2848" w14:textId="3C7CF09C" w:rsidR="002A7BBE" w:rsidRPr="00662F45" w:rsidRDefault="002A7BBE" w:rsidP="002A7BBE">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14:ligatures w14:val="none"/>
        </w:rPr>
        <w:t>52.</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Шеснаесетти дел од Законот за супервизија на осигурувањето е насловен:</w:t>
      </w:r>
      <w:r w:rsidRPr="00662F45">
        <w:rPr>
          <w:rFonts w:ascii="Calibri" w:eastAsia="Times New Roman" w:hAnsi="Calibri" w:cs="Calibri"/>
          <w:color w:val="393939"/>
          <w:kern w:val="0"/>
          <w14:ligatures w14:val="none"/>
        </w:rPr>
        <w:br/>
        <w:t>-Соработка со надзорни органи и тела на европската заедница</w:t>
      </w:r>
      <w:r w:rsidRPr="00662F45">
        <w:rPr>
          <w:rFonts w:ascii="Calibri" w:eastAsia="Times New Roman" w:hAnsi="Calibri" w:cs="Calibri"/>
          <w:color w:val="393939"/>
          <w:kern w:val="0"/>
          <w14:ligatures w14:val="none"/>
        </w:rPr>
        <w:br/>
        <w:t>-Преодни и завршни одредби</w:t>
      </w:r>
      <w:r w:rsidRPr="00662F45">
        <w:rPr>
          <w:rFonts w:ascii="Calibri" w:eastAsia="Times New Roman" w:hAnsi="Calibri" w:cs="Calibri"/>
          <w:color w:val="393939"/>
          <w:kern w:val="0"/>
          <w14:ligatures w14:val="none"/>
        </w:rPr>
        <w:br/>
        <w:t>- Завршни одредби</w:t>
      </w:r>
      <w:r w:rsidRPr="00662F45">
        <w:rPr>
          <w:rFonts w:ascii="Calibri" w:eastAsia="Times New Roman" w:hAnsi="Calibri" w:cs="Calibri"/>
          <w:color w:val="393939"/>
          <w:kern w:val="0"/>
          <w14:ligatures w14:val="none"/>
        </w:rPr>
        <w:br/>
        <w:t>- Преодни одредби</w:t>
      </w:r>
      <w:r w:rsidRPr="00662F45">
        <w:rPr>
          <w:rFonts w:ascii="Calibri" w:eastAsia="Times New Roman" w:hAnsi="Calibri" w:cs="Calibri"/>
          <w:color w:val="393939"/>
          <w:kern w:val="0"/>
          <w14:ligatures w14:val="none"/>
        </w:rPr>
        <w:br/>
        <w:t>- Казнени одредби</w:t>
      </w:r>
    </w:p>
    <w:p w14:paraId="4D2C0847" w14:textId="77777777" w:rsidR="00456389" w:rsidRPr="00662F45" w:rsidRDefault="00456389" w:rsidP="002A7BBE">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14:ligatures w14:val="none"/>
        </w:rPr>
        <w:t>53. Петнаесеттиот дел од Законот за супервизија на осигурувањето е насловен:</w:t>
      </w:r>
      <w:r w:rsidRPr="00662F45">
        <w:rPr>
          <w:rFonts w:ascii="Calibri" w:eastAsia="Times New Roman" w:hAnsi="Calibri" w:cs="Calibri"/>
          <w:color w:val="393939"/>
          <w:kern w:val="0"/>
          <w14:ligatures w14:val="none"/>
        </w:rPr>
        <w:br/>
        <w:t>- Соработка со надзорни органи и тела</w:t>
      </w:r>
      <w:r w:rsidRPr="00662F45">
        <w:rPr>
          <w:rFonts w:ascii="Calibri" w:eastAsia="Times New Roman" w:hAnsi="Calibri" w:cs="Calibri"/>
          <w:color w:val="393939"/>
          <w:kern w:val="0"/>
          <w14:ligatures w14:val="none"/>
        </w:rPr>
        <w:br/>
        <w:t>- Соработка со надзорни органи и тела на европската заедница</w:t>
      </w:r>
      <w:r w:rsidRPr="00662F45">
        <w:rPr>
          <w:rFonts w:ascii="Calibri" w:eastAsia="Times New Roman" w:hAnsi="Calibri" w:cs="Calibri"/>
          <w:color w:val="393939"/>
          <w:kern w:val="0"/>
          <w14:ligatures w14:val="none"/>
        </w:rPr>
        <w:br/>
        <w:t>- Соработка со европската заедница</w:t>
      </w:r>
      <w:r w:rsidRPr="00662F45">
        <w:rPr>
          <w:rFonts w:ascii="Calibri" w:eastAsia="Times New Roman" w:hAnsi="Calibri" w:cs="Calibri"/>
          <w:color w:val="393939"/>
          <w:kern w:val="0"/>
          <w14:ligatures w14:val="none"/>
        </w:rPr>
        <w:br/>
        <w:t>- Казнени одредби</w:t>
      </w:r>
      <w:r w:rsidRPr="00662F45">
        <w:rPr>
          <w:rFonts w:ascii="Calibri" w:eastAsia="Times New Roman" w:hAnsi="Calibri" w:cs="Calibri"/>
          <w:color w:val="393939"/>
          <w:kern w:val="0"/>
          <w14:ligatures w14:val="none"/>
        </w:rPr>
        <w:br/>
        <w:t>- Преодни и завршни одредби</w:t>
      </w:r>
    </w:p>
    <w:p w14:paraId="54F4A5F8" w14:textId="77777777" w:rsidR="00456389" w:rsidRPr="00662F45" w:rsidRDefault="00456389" w:rsidP="002A7BBE">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14:ligatures w14:val="none"/>
        </w:rPr>
        <w:t>54.</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Седумнаесеттиот дел од Законот за супервизија на осигурувањето е насловен:</w:t>
      </w:r>
      <w:r w:rsidRPr="00662F45">
        <w:rPr>
          <w:rFonts w:ascii="Calibri" w:eastAsia="Times New Roman" w:hAnsi="Calibri" w:cs="Calibri"/>
          <w:color w:val="393939"/>
          <w:kern w:val="0"/>
          <w14:ligatures w14:val="none"/>
        </w:rPr>
        <w:br/>
        <w:t>- Казнени одредби</w:t>
      </w:r>
      <w:r w:rsidRPr="00662F45">
        <w:rPr>
          <w:rFonts w:ascii="Calibri" w:eastAsia="Times New Roman" w:hAnsi="Calibri" w:cs="Calibri"/>
          <w:color w:val="393939"/>
          <w:kern w:val="0"/>
          <w14:ligatures w14:val="none"/>
        </w:rPr>
        <w:br/>
        <w:t>- Прекршочни одредби</w:t>
      </w:r>
      <w:r w:rsidRPr="00662F45">
        <w:rPr>
          <w:rFonts w:ascii="Calibri" w:eastAsia="Times New Roman" w:hAnsi="Calibri" w:cs="Calibri"/>
          <w:color w:val="393939"/>
          <w:kern w:val="0"/>
          <w14:ligatures w14:val="none"/>
        </w:rPr>
        <w:br/>
        <w:t>- Завршни одредби</w:t>
      </w:r>
      <w:r w:rsidRPr="00662F45">
        <w:rPr>
          <w:rFonts w:ascii="Calibri" w:eastAsia="Times New Roman" w:hAnsi="Calibri" w:cs="Calibri"/>
          <w:color w:val="393939"/>
          <w:kern w:val="0"/>
          <w14:ligatures w14:val="none"/>
        </w:rPr>
        <w:br/>
        <w:t>- Преодни одредби</w:t>
      </w:r>
      <w:r w:rsidRPr="00662F45">
        <w:rPr>
          <w:rFonts w:ascii="Calibri" w:eastAsia="Times New Roman" w:hAnsi="Calibri" w:cs="Calibri"/>
          <w:color w:val="393939"/>
          <w:kern w:val="0"/>
          <w14:ligatures w14:val="none"/>
        </w:rPr>
        <w:br/>
        <w:t>- Преодни и завршни одредби</w:t>
      </w:r>
    </w:p>
    <w:p w14:paraId="5FA1A45D" w14:textId="77777777" w:rsidR="00317C9E" w:rsidRPr="00662F45" w:rsidRDefault="00456389" w:rsidP="002A7BBE">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14:ligatures w14:val="none"/>
        </w:rPr>
        <w:t>55. Во друштвата за осигурување основани согласно со Законот за супервизија на осигурувањето се осигуруваат:</w:t>
      </w:r>
      <w:r w:rsidRPr="00662F45">
        <w:rPr>
          <w:rFonts w:ascii="Calibri" w:eastAsia="Times New Roman" w:hAnsi="Calibri" w:cs="Calibri"/>
          <w:color w:val="393939"/>
          <w:kern w:val="0"/>
          <w14:ligatures w14:val="none"/>
        </w:rPr>
        <w:br/>
        <w:t>-Правните лица кои вршат дејност, и граѓаните во РМ</w:t>
      </w:r>
      <w:r w:rsidRPr="00662F45">
        <w:rPr>
          <w:rFonts w:ascii="Calibri" w:eastAsia="Times New Roman" w:hAnsi="Calibri" w:cs="Calibri"/>
          <w:color w:val="393939"/>
          <w:kern w:val="0"/>
          <w14:ligatures w14:val="none"/>
        </w:rPr>
        <w:br/>
        <w:t>-Физичките лица кои вршат дејност, и граѓаните во РМ</w:t>
      </w:r>
      <w:r w:rsidRPr="00662F45">
        <w:rPr>
          <w:rFonts w:ascii="Calibri" w:eastAsia="Times New Roman" w:hAnsi="Calibri" w:cs="Calibri"/>
          <w:color w:val="393939"/>
          <w:kern w:val="0"/>
          <w14:ligatures w14:val="none"/>
        </w:rPr>
        <w:br/>
        <w:t>- Правните лица и физичките лица кои вршат дејност, и граѓаните во РМ</w:t>
      </w:r>
      <w:r w:rsidRPr="00662F45">
        <w:rPr>
          <w:rFonts w:ascii="Calibri" w:eastAsia="Times New Roman" w:hAnsi="Calibri" w:cs="Calibri"/>
          <w:color w:val="393939"/>
          <w:kern w:val="0"/>
          <w14:ligatures w14:val="none"/>
        </w:rPr>
        <w:br/>
        <w:t>- Правните лица и физичките лица во РМ</w:t>
      </w:r>
      <w:r w:rsidRPr="00662F45">
        <w:rPr>
          <w:rFonts w:ascii="Calibri" w:eastAsia="Times New Roman" w:hAnsi="Calibri" w:cs="Calibri"/>
          <w:color w:val="393939"/>
          <w:kern w:val="0"/>
          <w14:ligatures w14:val="none"/>
        </w:rPr>
        <w:br/>
        <w:t>- Компаниите и граѓаните во РМ</w:t>
      </w:r>
    </w:p>
    <w:p w14:paraId="408A22F4" w14:textId="5A113176" w:rsidR="00B17CCD" w:rsidRPr="00662F45" w:rsidRDefault="00317C9E" w:rsidP="00B17CCD">
      <w:pPr>
        <w:spacing w:after="300"/>
        <w:rPr>
          <w:rFonts w:ascii="Calibri" w:eastAsia="Times New Roman" w:hAnsi="Calibri" w:cs="Calibri"/>
          <w:color w:val="393939"/>
          <w:kern w:val="0"/>
          <w14:ligatures w14:val="none"/>
        </w:rPr>
      </w:pPr>
      <w:r w:rsidRPr="00662F45">
        <w:rPr>
          <w:rFonts w:ascii="Calibri" w:eastAsia="Times New Roman" w:hAnsi="Calibri" w:cs="Calibri"/>
          <w:color w:val="393939"/>
          <w:kern w:val="0"/>
          <w14:ligatures w14:val="none"/>
        </w:rPr>
        <w:lastRenderedPageBreak/>
        <w:t xml:space="preserve">56. </w:t>
      </w:r>
      <w:r w:rsidR="001D1275" w:rsidRPr="00662F45">
        <w:rPr>
          <w:rFonts w:ascii="Calibri" w:eastAsia="Times New Roman" w:hAnsi="Calibri" w:cs="Calibri"/>
          <w:color w:val="393939"/>
          <w:kern w:val="0"/>
          <w14:ligatures w14:val="none"/>
        </w:rPr>
        <w:t>Осигурувањето на стока во превоз-карго ги покрива</w:t>
      </w:r>
      <w:r w:rsidR="00B17CCD" w:rsidRPr="00662F45">
        <w:rPr>
          <w:rFonts w:ascii="Calibri" w:eastAsia="Times New Roman" w:hAnsi="Calibri" w:cs="Calibri"/>
          <w:color w:val="393939"/>
          <w:kern w:val="0"/>
          <w:lang w:val="mk-MK"/>
          <w14:ligatures w14:val="none"/>
        </w:rPr>
        <w:t>:</w:t>
      </w:r>
      <w:r w:rsidR="00B17CCD" w:rsidRPr="00662F45">
        <w:rPr>
          <w:rFonts w:ascii="Calibri" w:eastAsia="Times New Roman" w:hAnsi="Calibri" w:cs="Calibri"/>
          <w:color w:val="393939"/>
          <w:kern w:val="0"/>
          <w:lang w:val="mk-MK"/>
          <w14:ligatures w14:val="none"/>
        </w:rPr>
        <w:br/>
        <w:t>-</w:t>
      </w:r>
      <w:r w:rsidR="00B17CCD" w:rsidRPr="00662F45">
        <w:rPr>
          <w:rFonts w:ascii="Calibri" w:eastAsia="Times New Roman" w:hAnsi="Calibri" w:cs="Calibri"/>
          <w:color w:val="393939"/>
          <w:kern w:val="0"/>
          <w14:ligatures w14:val="none"/>
        </w:rPr>
        <w:t> Штетите или губиток на стока во превоз</w:t>
      </w:r>
      <w:r w:rsidR="00B17CCD" w:rsidRPr="00662F45">
        <w:rPr>
          <w:rFonts w:ascii="Calibri" w:eastAsia="Times New Roman" w:hAnsi="Calibri" w:cs="Calibri"/>
          <w:color w:val="393939"/>
          <w:kern w:val="0"/>
          <w14:ligatures w14:val="none"/>
        </w:rPr>
        <w:br/>
        <w:t>-Штетите настанати на речни или езерски пловни објекти</w:t>
      </w:r>
      <w:r w:rsidR="00B17CCD" w:rsidRPr="00662F45">
        <w:rPr>
          <w:rFonts w:ascii="Calibri" w:eastAsia="Times New Roman" w:hAnsi="Calibri" w:cs="Calibri"/>
          <w:color w:val="393939"/>
          <w:kern w:val="0"/>
          <w14:ligatures w14:val="none"/>
        </w:rPr>
        <w:br/>
        <w:t>-Штетите настанати на воздухоплови</w:t>
      </w:r>
      <w:r w:rsidR="00B17CCD" w:rsidRPr="00662F45">
        <w:rPr>
          <w:rFonts w:ascii="Calibri" w:eastAsia="Times New Roman" w:hAnsi="Calibri" w:cs="Calibri"/>
          <w:color w:val="393939"/>
          <w:kern w:val="0"/>
          <w14:ligatures w14:val="none"/>
        </w:rPr>
        <w:br/>
        <w:t>-Штетите или губиток на стока во превоз, вклучувајќи го багажот, без оглед на видот на транспортот</w:t>
      </w:r>
      <w:r w:rsidR="00B17CCD" w:rsidRPr="00662F45">
        <w:rPr>
          <w:rFonts w:ascii="Calibri" w:eastAsia="Times New Roman" w:hAnsi="Calibri" w:cs="Calibri"/>
          <w:color w:val="393939"/>
          <w:kern w:val="0"/>
          <w14:ligatures w14:val="none"/>
        </w:rPr>
        <w:br/>
        <w:t>- Штетите на багажот, без оглед на видот на транспортот</w:t>
      </w:r>
    </w:p>
    <w:p w14:paraId="7508C7EA" w14:textId="18C4461D" w:rsidR="00B17CCD" w:rsidRPr="00662F45" w:rsidRDefault="00B17CCD" w:rsidP="00B17CC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14:ligatures w14:val="none"/>
        </w:rPr>
        <w:t>57.</w:t>
      </w:r>
      <w:r w:rsidR="005C0ED7" w:rsidRPr="00662F45">
        <w:rPr>
          <w:rFonts w:ascii="Calibri" w:hAnsi="Calibri" w:cs="Calibri"/>
          <w:color w:val="393939"/>
          <w:sz w:val="20"/>
          <w:szCs w:val="20"/>
          <w:shd w:val="clear" w:color="auto" w:fill="FFFCD4"/>
        </w:rPr>
        <w:t xml:space="preserve"> </w:t>
      </w:r>
      <w:r w:rsidR="005C0ED7" w:rsidRPr="00662F45">
        <w:rPr>
          <w:rFonts w:ascii="Calibri" w:eastAsia="Times New Roman" w:hAnsi="Calibri" w:cs="Calibri"/>
          <w:color w:val="393939"/>
          <w:kern w:val="0"/>
          <w14:ligatures w14:val="none"/>
        </w:rPr>
        <w:t>Осигурување на правна заштита ги покрива</w:t>
      </w:r>
      <w:r w:rsidR="005C0ED7" w:rsidRPr="00662F45">
        <w:rPr>
          <w:rFonts w:ascii="Calibri" w:eastAsia="Times New Roman" w:hAnsi="Calibri" w:cs="Calibri"/>
          <w:color w:val="393939"/>
          <w:kern w:val="0"/>
          <w:lang w:val="mk-MK"/>
          <w14:ligatures w14:val="none"/>
        </w:rPr>
        <w:br/>
        <w:t xml:space="preserve">- </w:t>
      </w:r>
      <w:r w:rsidR="005C0ED7" w:rsidRPr="00662F45">
        <w:rPr>
          <w:rFonts w:ascii="Calibri" w:eastAsia="Times New Roman" w:hAnsi="Calibri" w:cs="Calibri"/>
          <w:color w:val="393939"/>
          <w:kern w:val="0"/>
          <w14:ligatures w14:val="none"/>
        </w:rPr>
        <w:t>Трошоците на клиентите</w:t>
      </w:r>
      <w:r w:rsidR="005C0ED7" w:rsidRPr="00662F45">
        <w:rPr>
          <w:rFonts w:ascii="Calibri" w:eastAsia="Times New Roman" w:hAnsi="Calibri" w:cs="Calibri"/>
          <w:color w:val="393939"/>
          <w:kern w:val="0"/>
          <w:lang w:val="mk-MK"/>
          <w14:ligatures w14:val="none"/>
        </w:rPr>
        <w:br/>
        <w:t xml:space="preserve">- </w:t>
      </w:r>
      <w:r w:rsidR="005C0ED7" w:rsidRPr="00662F45">
        <w:rPr>
          <w:rFonts w:ascii="Calibri" w:eastAsia="Times New Roman" w:hAnsi="Calibri" w:cs="Calibri"/>
          <w:color w:val="393939"/>
          <w:kern w:val="0"/>
          <w14:ligatures w14:val="none"/>
        </w:rPr>
        <w:t>Трошоците на адвокатите</w:t>
      </w:r>
      <w:r w:rsidR="005C0ED7" w:rsidRPr="00662F45">
        <w:rPr>
          <w:rFonts w:ascii="Calibri" w:eastAsia="Times New Roman" w:hAnsi="Calibri" w:cs="Calibri"/>
          <w:color w:val="393939"/>
          <w:kern w:val="0"/>
          <w:lang w:val="mk-MK"/>
          <w14:ligatures w14:val="none"/>
        </w:rPr>
        <w:br/>
        <w:t xml:space="preserve">- </w:t>
      </w:r>
      <w:r w:rsidR="005C0ED7" w:rsidRPr="00662F45">
        <w:rPr>
          <w:rFonts w:ascii="Calibri" w:eastAsia="Times New Roman" w:hAnsi="Calibri" w:cs="Calibri"/>
          <w:color w:val="393939"/>
          <w:kern w:val="0"/>
          <w14:ligatures w14:val="none"/>
        </w:rPr>
        <w:t>Трошоците за судски спорови</w:t>
      </w:r>
      <w:r w:rsidR="005C0ED7" w:rsidRPr="00662F45">
        <w:rPr>
          <w:rFonts w:ascii="Calibri" w:eastAsia="Times New Roman" w:hAnsi="Calibri" w:cs="Calibri"/>
          <w:color w:val="393939"/>
          <w:kern w:val="0"/>
          <w:lang w:val="mk-MK"/>
          <w14:ligatures w14:val="none"/>
        </w:rPr>
        <w:br/>
        <w:t xml:space="preserve">- </w:t>
      </w:r>
      <w:r w:rsidR="005C0ED7" w:rsidRPr="00662F45">
        <w:rPr>
          <w:rFonts w:ascii="Calibri" w:eastAsia="Times New Roman" w:hAnsi="Calibri" w:cs="Calibri"/>
          <w:color w:val="393939"/>
          <w:kern w:val="0"/>
          <w14:ligatures w14:val="none"/>
        </w:rPr>
        <w:t>Трошоците на постапката</w:t>
      </w:r>
      <w:r w:rsidR="005C0ED7" w:rsidRPr="00662F45">
        <w:rPr>
          <w:rFonts w:ascii="Calibri" w:eastAsia="Times New Roman" w:hAnsi="Calibri" w:cs="Calibri"/>
          <w:color w:val="393939"/>
          <w:kern w:val="0"/>
          <w:lang w:val="mk-MK"/>
          <w14:ligatures w14:val="none"/>
        </w:rPr>
        <w:br/>
        <w:t xml:space="preserve">- </w:t>
      </w:r>
      <w:r w:rsidR="005C0ED7" w:rsidRPr="00662F45">
        <w:rPr>
          <w:rFonts w:ascii="Calibri" w:eastAsia="Times New Roman" w:hAnsi="Calibri" w:cs="Calibri"/>
          <w:color w:val="393939"/>
          <w:kern w:val="0"/>
          <w14:ligatures w14:val="none"/>
        </w:rPr>
        <w:t>Трошоците на осигурителните компании</w:t>
      </w:r>
    </w:p>
    <w:p w14:paraId="3EFAC790" w14:textId="06C93776" w:rsidR="005C0ED7" w:rsidRPr="00662F45" w:rsidRDefault="005C0ED7" w:rsidP="005C0ED7">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58. </w:t>
      </w:r>
      <w:r w:rsidRPr="00662F45">
        <w:rPr>
          <w:rFonts w:ascii="Calibri" w:eastAsia="Times New Roman" w:hAnsi="Calibri" w:cs="Calibri"/>
          <w:color w:val="393939"/>
          <w:kern w:val="0"/>
          <w14:ligatures w14:val="none"/>
        </w:rPr>
        <w:t>Осигурување на гаранции ги покрива и директно или индиректно</w:t>
      </w:r>
      <w:r w:rsidRPr="00662F45">
        <w:rPr>
          <w:rFonts w:ascii="Calibri" w:eastAsia="Times New Roman" w:hAnsi="Calibri" w:cs="Calibri"/>
          <w:color w:val="393939"/>
          <w:kern w:val="0"/>
          <w14:ligatures w14:val="none"/>
        </w:rPr>
        <w:br/>
        <w:t>гарантира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исполнувањето на обврските на доверителите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исполнувањето на обврските на компаниите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исполнувањето на обврските на физичките лица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исполнувањето на обврските на правните лица</w:t>
      </w:r>
      <w:r w:rsidR="00D62E60" w:rsidRPr="00662F45">
        <w:rPr>
          <w:rFonts w:ascii="Calibri" w:eastAsia="Times New Roman" w:hAnsi="Calibri" w:cs="Calibri"/>
          <w:color w:val="393939"/>
          <w:kern w:val="0"/>
          <w:lang w:val="mk-MK"/>
          <w14:ligatures w14:val="none"/>
        </w:rPr>
        <w:br/>
        <w:t>-</w:t>
      </w:r>
      <w:r w:rsidR="00D62E60" w:rsidRPr="00662F45">
        <w:rPr>
          <w:rFonts w:ascii="Calibri" w:hAnsi="Calibri" w:cs="Calibri"/>
          <w:color w:val="393939"/>
          <w:sz w:val="20"/>
          <w:szCs w:val="20"/>
          <w:shd w:val="clear" w:color="auto" w:fill="FFFCD4"/>
        </w:rPr>
        <w:t xml:space="preserve"> </w:t>
      </w:r>
      <w:r w:rsidR="00D62E60" w:rsidRPr="00662F45">
        <w:rPr>
          <w:rFonts w:ascii="Calibri" w:eastAsia="Times New Roman" w:hAnsi="Calibri" w:cs="Calibri"/>
          <w:color w:val="393939"/>
          <w:kern w:val="0"/>
          <w14:ligatures w14:val="none"/>
        </w:rPr>
        <w:t>за исполнувањето на обврските на должниците</w:t>
      </w:r>
    </w:p>
    <w:p w14:paraId="70F19B4D" w14:textId="06762FCE" w:rsidR="00E00893" w:rsidRPr="00662F45" w:rsidRDefault="002112C6" w:rsidP="00E00893">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59. </w:t>
      </w:r>
      <w:r w:rsidRPr="00662F45">
        <w:rPr>
          <w:rFonts w:ascii="Calibri" w:eastAsia="Times New Roman" w:hAnsi="Calibri" w:cs="Calibri"/>
          <w:color w:val="393939"/>
          <w:kern w:val="0"/>
          <w14:ligatures w14:val="none"/>
        </w:rPr>
        <w:t>Странско друштво за осигурување, во смисла на законот се смета:</w:t>
      </w:r>
      <w:r w:rsidRPr="00662F45">
        <w:rPr>
          <w:rFonts w:ascii="Calibri" w:eastAsia="Times New Roman" w:hAnsi="Calibri" w:cs="Calibri"/>
          <w:color w:val="393939"/>
          <w:kern w:val="0"/>
          <w:lang w:val="mk-MK"/>
          <w14:ligatures w14:val="none"/>
        </w:rPr>
        <w:br/>
        <w:t>-</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правно лице со основано на територијата на странска земја</w:t>
      </w:r>
      <w:r w:rsidRPr="00662F45">
        <w:rPr>
          <w:rFonts w:ascii="Calibri" w:eastAsia="Times New Roman" w:hAnsi="Calibri" w:cs="Calibri"/>
          <w:color w:val="393939"/>
          <w:kern w:val="0"/>
          <w:lang w:val="mk-MK"/>
          <w14:ligatures w14:val="none"/>
        </w:rPr>
        <w:br/>
        <w:t xml:space="preserve">- </w:t>
      </w:r>
      <w:r w:rsidR="00E00893" w:rsidRPr="00662F45">
        <w:rPr>
          <w:rFonts w:ascii="Calibri" w:eastAsia="Times New Roman" w:hAnsi="Calibri" w:cs="Calibri"/>
          <w:color w:val="393939"/>
          <w:kern w:val="0"/>
          <w14:ligatures w14:val="none"/>
        </w:rPr>
        <w:t>физичко лице со постојано место на живеење на територијата на странска земја</w:t>
      </w:r>
      <w:r w:rsidR="00E00893" w:rsidRPr="00662F45">
        <w:rPr>
          <w:rFonts w:ascii="Calibri" w:eastAsia="Times New Roman" w:hAnsi="Calibri" w:cs="Calibri"/>
          <w:color w:val="393939"/>
          <w:kern w:val="0"/>
          <w:lang w:val="mk-MK"/>
          <w14:ligatures w14:val="none"/>
        </w:rPr>
        <w:br/>
        <w:t xml:space="preserve">- </w:t>
      </w:r>
      <w:r w:rsidR="00E00893" w:rsidRPr="00662F45">
        <w:rPr>
          <w:rFonts w:ascii="Calibri" w:eastAsia="Times New Roman" w:hAnsi="Calibri" w:cs="Calibri"/>
          <w:color w:val="393939"/>
          <w:kern w:val="0"/>
          <w14:ligatures w14:val="none"/>
        </w:rPr>
        <w:t>друштво за осигурување на територијата на некоја странска земја</w:t>
      </w:r>
      <w:r w:rsidR="00E00893" w:rsidRPr="00662F45">
        <w:rPr>
          <w:rFonts w:ascii="Calibri" w:eastAsia="Times New Roman" w:hAnsi="Calibri" w:cs="Calibri"/>
          <w:color w:val="393939"/>
          <w:kern w:val="0"/>
          <w:lang w:val="mk-MK"/>
          <w14:ligatures w14:val="none"/>
        </w:rPr>
        <w:br/>
        <w:t>-</w:t>
      </w:r>
      <w:r w:rsidR="00E00893" w:rsidRPr="00662F45">
        <w:rPr>
          <w:rFonts w:ascii="Calibri" w:hAnsi="Calibri" w:cs="Calibri"/>
          <w:color w:val="393939"/>
          <w:sz w:val="20"/>
          <w:szCs w:val="20"/>
          <w:shd w:val="clear" w:color="auto" w:fill="FFFCD4"/>
        </w:rPr>
        <w:t xml:space="preserve"> </w:t>
      </w:r>
      <w:r w:rsidR="00E00893" w:rsidRPr="00662F45">
        <w:rPr>
          <w:rFonts w:ascii="Calibri" w:eastAsia="Times New Roman" w:hAnsi="Calibri" w:cs="Calibri"/>
          <w:color w:val="393939"/>
          <w:kern w:val="0"/>
          <w14:ligatures w14:val="none"/>
        </w:rPr>
        <w:t>друштво за осигурување на територијата на некоја странска земја, или физичко лице со постојано место на живеење на територијата на странска земја</w:t>
      </w:r>
      <w:r w:rsidR="00E00893" w:rsidRPr="00662F45">
        <w:rPr>
          <w:rFonts w:ascii="Calibri" w:eastAsia="Times New Roman" w:hAnsi="Calibri" w:cs="Calibri"/>
          <w:color w:val="393939"/>
          <w:kern w:val="0"/>
          <w:lang w:val="mk-MK"/>
          <w14:ligatures w14:val="none"/>
        </w:rPr>
        <w:br/>
        <w:t>-</w:t>
      </w:r>
      <w:r w:rsidR="00E00893" w:rsidRPr="00662F45">
        <w:rPr>
          <w:rFonts w:ascii="Calibri" w:eastAsia="Times New Roman" w:hAnsi="Calibri" w:cs="Calibri"/>
          <w:color w:val="393939"/>
          <w:kern w:val="0"/>
          <w14:ligatures w14:val="none"/>
        </w:rPr>
        <w:t>ком</w:t>
      </w:r>
      <w:r w:rsidR="00E00893" w:rsidRPr="00662F45">
        <w:rPr>
          <w:rFonts w:ascii="Calibri" w:eastAsia="Times New Roman" w:hAnsi="Calibri" w:cs="Calibri"/>
          <w:color w:val="393939"/>
          <w:kern w:val="0"/>
          <w:lang w:val="mk-MK"/>
          <w14:ligatures w14:val="none"/>
        </w:rPr>
        <w:t>п</w:t>
      </w:r>
      <w:r w:rsidR="00E00893" w:rsidRPr="00662F45">
        <w:rPr>
          <w:rFonts w:ascii="Calibri" w:eastAsia="Times New Roman" w:hAnsi="Calibri" w:cs="Calibri"/>
          <w:color w:val="393939"/>
          <w:kern w:val="0"/>
          <w14:ligatures w14:val="none"/>
        </w:rPr>
        <w:t>анија основана во странство</w:t>
      </w:r>
    </w:p>
    <w:p w14:paraId="606D316F" w14:textId="43514FE1" w:rsidR="00E00893" w:rsidRPr="00662F45" w:rsidRDefault="00E00893" w:rsidP="00E00893">
      <w:pPr>
        <w:spacing w:after="300"/>
        <w:rPr>
          <w:rFonts w:ascii="Calibri" w:eastAsia="Times New Roman" w:hAnsi="Calibri" w:cs="Calibri"/>
          <w:color w:val="393939"/>
          <w:kern w:val="0"/>
          <w:sz w:val="20"/>
          <w:szCs w:val="20"/>
          <w14:ligatures w14:val="none"/>
        </w:rPr>
      </w:pPr>
      <w:r w:rsidRPr="00662F45">
        <w:rPr>
          <w:rFonts w:ascii="Calibri" w:eastAsia="Times New Roman" w:hAnsi="Calibri" w:cs="Calibri"/>
          <w:color w:val="393939"/>
          <w:kern w:val="0"/>
          <w:lang w:val="mk-MK"/>
          <w14:ligatures w14:val="none"/>
        </w:rPr>
        <w:t>60.</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Акционерскиот капитал на друштвото за осигурување треба да биде најмалку во висина на гарантниот фонд на друштвото за осигурување, кој не смее да биде понизок од:</w:t>
      </w:r>
      <w:r w:rsidRPr="00662F45">
        <w:rPr>
          <w:rFonts w:ascii="Calibri" w:eastAsia="Times New Roman" w:hAnsi="Calibri" w:cs="Calibri"/>
          <w:color w:val="393939"/>
          <w:kern w:val="0"/>
          <w:lang w:val="mk-MK"/>
          <w14:ligatures w14:val="none"/>
        </w:rPr>
        <w:br/>
        <w:t>-</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1.500.000 €, ако друштвото врши работи на осигурување во сите класи на осигурување во групата на неживотно осигурување;</w:t>
      </w:r>
      <w:r w:rsidRPr="00662F45">
        <w:rPr>
          <w:rFonts w:ascii="Calibri" w:eastAsia="Times New Roman" w:hAnsi="Calibri" w:cs="Calibri"/>
          <w:color w:val="393939"/>
          <w:kern w:val="0"/>
          <w:lang w:val="mk-MK"/>
          <w14:ligatures w14:val="none"/>
        </w:rPr>
        <w:br/>
        <w:t>-</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2.000.000 €, ако друштвото врши работи на осигурување во сите класи на осигурување во групата на неживотно осигурување;</w:t>
      </w:r>
      <w:r w:rsidRPr="00662F45">
        <w:rPr>
          <w:rFonts w:ascii="Calibri" w:eastAsia="Times New Roman" w:hAnsi="Calibri" w:cs="Calibri"/>
          <w:color w:val="393939"/>
          <w:kern w:val="0"/>
          <w:lang w:val="mk-MK"/>
          <w14:ligatures w14:val="none"/>
        </w:rPr>
        <w:br/>
        <w:t>-</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 xml:space="preserve">3.000.000 €, ако друштвото врши работи на осигурување во сите класи на осигурување во </w:t>
      </w:r>
      <w:r w:rsidRPr="00662F45">
        <w:rPr>
          <w:rFonts w:ascii="Calibri" w:eastAsia="Times New Roman" w:hAnsi="Calibri" w:cs="Calibri"/>
          <w:color w:val="393939"/>
          <w:kern w:val="0"/>
          <w14:ligatures w14:val="none"/>
        </w:rPr>
        <w:lastRenderedPageBreak/>
        <w:t>групата на неживотно осигурување;</w:t>
      </w:r>
      <w:r w:rsidRPr="00662F45">
        <w:rPr>
          <w:rFonts w:ascii="Calibri" w:eastAsia="Times New Roman" w:hAnsi="Calibri" w:cs="Calibri"/>
          <w:color w:val="393939"/>
          <w:kern w:val="0"/>
          <w:lang w:val="mk-MK"/>
          <w14:ligatures w14:val="none"/>
        </w:rPr>
        <w:br/>
        <w:t>-</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3.500.000 €, ако друштвото врши работи на осигурување во сите класи на осигурување во групата на неживотно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4.500.000 €, ако друштвото врши работи на осигурување во сите класи на осигурување во групата на неживотно осигурување;</w:t>
      </w:r>
    </w:p>
    <w:p w14:paraId="52464BA5" w14:textId="77777777" w:rsidR="00EF0E35" w:rsidRPr="00662F45" w:rsidRDefault="00E00893" w:rsidP="002278C5">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61.</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Акционерскиот капитал на друштвото за осигурување треба да биде најмалку во висина на гарантниот фонд на друштвото за осигурување, кој не смее да биде понизок од:</w:t>
      </w:r>
      <w:r w:rsidRPr="00662F45">
        <w:rPr>
          <w:rFonts w:ascii="Calibri" w:eastAsia="Times New Roman" w:hAnsi="Calibri" w:cs="Calibri"/>
          <w:color w:val="393939"/>
          <w:kern w:val="0"/>
          <w:lang w:val="mk-MK"/>
          <w14:ligatures w14:val="none"/>
        </w:rPr>
        <w:br/>
        <w:t>-</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2.500.000 €, ако друштвото врши работи на осигурување во една или сите класи на осигурување во групата на осигурување на живот;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3.000.000 € ако друштвото врши работи на осигурување во една или сите класи на осигурување во групата на осигурување на живот;</w:t>
      </w:r>
      <w:r w:rsidRPr="00662F45">
        <w:rPr>
          <w:rFonts w:ascii="Calibri" w:eastAsia="Times New Roman" w:hAnsi="Calibri" w:cs="Calibri"/>
          <w:color w:val="393939"/>
          <w:kern w:val="0"/>
          <w:lang w:val="mk-MK"/>
          <w14:ligatures w14:val="none"/>
        </w:rPr>
        <w:br/>
      </w:r>
      <w:r w:rsidR="002278C5" w:rsidRPr="00662F45">
        <w:rPr>
          <w:rFonts w:ascii="Calibri" w:eastAsia="Times New Roman" w:hAnsi="Calibri" w:cs="Calibri"/>
          <w:color w:val="393939"/>
          <w:kern w:val="0"/>
          <w:lang w:val="mk-MK"/>
          <w14:ligatures w14:val="none"/>
        </w:rPr>
        <w:t>-</w:t>
      </w:r>
      <w:r w:rsidR="002278C5" w:rsidRPr="00662F45">
        <w:rPr>
          <w:rFonts w:ascii="Calibri" w:hAnsi="Calibri" w:cs="Calibri"/>
          <w:color w:val="393939"/>
          <w:sz w:val="20"/>
          <w:szCs w:val="20"/>
        </w:rPr>
        <w:t xml:space="preserve"> </w:t>
      </w:r>
      <w:r w:rsidR="002278C5" w:rsidRPr="00662F45">
        <w:rPr>
          <w:rFonts w:ascii="Calibri" w:eastAsia="Times New Roman" w:hAnsi="Calibri" w:cs="Calibri"/>
          <w:color w:val="393939"/>
          <w:kern w:val="0"/>
          <w14:ligatures w14:val="none"/>
        </w:rPr>
        <w:t>2.000.000 €, ако друштвото врши работи на осигурување во една или сите класи на осигурување во групата на осигурување на живот;</w:t>
      </w:r>
      <w:r w:rsidR="002278C5" w:rsidRPr="00662F45">
        <w:rPr>
          <w:rFonts w:ascii="Calibri" w:eastAsia="Times New Roman" w:hAnsi="Calibri" w:cs="Calibri"/>
          <w:color w:val="393939"/>
          <w:kern w:val="0"/>
          <w:lang w:val="mk-MK"/>
          <w14:ligatures w14:val="none"/>
        </w:rPr>
        <w:br/>
        <w:t>-</w:t>
      </w:r>
      <w:r w:rsidR="002278C5" w:rsidRPr="00662F45">
        <w:rPr>
          <w:rFonts w:ascii="Calibri" w:hAnsi="Calibri" w:cs="Calibri"/>
          <w:color w:val="393939"/>
          <w:sz w:val="20"/>
          <w:szCs w:val="20"/>
        </w:rPr>
        <w:t xml:space="preserve"> </w:t>
      </w:r>
      <w:r w:rsidR="002278C5" w:rsidRPr="00662F45">
        <w:rPr>
          <w:rFonts w:ascii="Calibri" w:eastAsia="Times New Roman" w:hAnsi="Calibri" w:cs="Calibri"/>
          <w:color w:val="393939"/>
          <w:kern w:val="0"/>
          <w14:ligatures w14:val="none"/>
        </w:rPr>
        <w:t>3.500.000 €, ако друштвото врши работи на осигурување во една или сите класи на осигурување во групата на осигурување на живот;</w:t>
      </w:r>
      <w:r w:rsidR="002278C5" w:rsidRPr="00662F45">
        <w:rPr>
          <w:rFonts w:ascii="Calibri" w:eastAsia="Times New Roman" w:hAnsi="Calibri" w:cs="Calibri"/>
          <w:color w:val="393939"/>
          <w:kern w:val="0"/>
          <w:lang w:val="mk-MK"/>
          <w14:ligatures w14:val="none"/>
        </w:rPr>
        <w:br/>
        <w:t xml:space="preserve">- </w:t>
      </w:r>
      <w:r w:rsidR="002278C5" w:rsidRPr="00662F45">
        <w:rPr>
          <w:rFonts w:ascii="Calibri" w:eastAsia="Times New Roman" w:hAnsi="Calibri" w:cs="Calibri"/>
          <w:color w:val="393939"/>
          <w:kern w:val="0"/>
          <w14:ligatures w14:val="none"/>
        </w:rPr>
        <w:t>4.000.000 €, ако друштвото врши работи на осигурување во една или сите класи на осигурување во групата на осигурување на живот</w:t>
      </w:r>
    </w:p>
    <w:p w14:paraId="424CD239" w14:textId="11454C1B" w:rsidR="009F322D" w:rsidRPr="00662F45" w:rsidRDefault="00EF0E35" w:rsidP="009F322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62. </w:t>
      </w:r>
      <w:r w:rsidRPr="00662F45">
        <w:rPr>
          <w:rFonts w:ascii="Calibri" w:eastAsia="Times New Roman" w:hAnsi="Calibri" w:cs="Calibri"/>
          <w:color w:val="393939"/>
          <w:kern w:val="0"/>
          <w14:ligatures w14:val="none"/>
        </w:rPr>
        <w:t>Акционерскиот капитал на друштвото за осигурување треба да биде најмалку во висина на гарантниот фонд на друштвото за осигурување, кој не смее да биде понизок од:</w:t>
      </w:r>
      <w:r w:rsidRPr="00662F45">
        <w:rPr>
          <w:rFonts w:ascii="Calibri" w:eastAsia="Times New Roman" w:hAnsi="Calibri" w:cs="Calibri"/>
          <w:color w:val="393939"/>
          <w:kern w:val="0"/>
          <w:lang w:val="mk-MK"/>
          <w14:ligatures w14:val="none"/>
        </w:rPr>
        <w:br/>
        <w:t xml:space="preserve">- </w:t>
      </w:r>
      <w:r w:rsidR="009F322D" w:rsidRPr="00662F45">
        <w:rPr>
          <w:rFonts w:ascii="Calibri" w:eastAsia="Times New Roman" w:hAnsi="Calibri" w:cs="Calibri"/>
          <w:color w:val="393939"/>
          <w:kern w:val="0"/>
          <w14:ligatures w14:val="none"/>
        </w:rPr>
        <w:t>2.500.000 € ако друштвото врши работи на реосигурување</w:t>
      </w:r>
      <w:r w:rsidR="009F322D" w:rsidRPr="00662F45">
        <w:rPr>
          <w:rFonts w:ascii="Calibri" w:eastAsia="Times New Roman" w:hAnsi="Calibri" w:cs="Calibri"/>
          <w:color w:val="393939"/>
          <w:kern w:val="0"/>
          <w:lang w:val="mk-MK"/>
          <w14:ligatures w14:val="none"/>
        </w:rPr>
        <w:br/>
        <w:t>-</w:t>
      </w:r>
      <w:r w:rsidR="009F322D" w:rsidRPr="00662F45">
        <w:rPr>
          <w:rFonts w:ascii="Calibri" w:hAnsi="Calibri" w:cs="Calibri"/>
          <w:color w:val="393939"/>
          <w:sz w:val="20"/>
          <w:szCs w:val="20"/>
          <w:shd w:val="clear" w:color="auto" w:fill="FFFCD4"/>
        </w:rPr>
        <w:t xml:space="preserve"> </w:t>
      </w:r>
      <w:r w:rsidR="009F322D" w:rsidRPr="00662F45">
        <w:rPr>
          <w:rFonts w:ascii="Calibri" w:eastAsia="Times New Roman" w:hAnsi="Calibri" w:cs="Calibri"/>
          <w:color w:val="393939"/>
          <w:kern w:val="0"/>
          <w14:ligatures w14:val="none"/>
        </w:rPr>
        <w:t>3.500.000 € ако друштвото врши работи на реосигурување</w:t>
      </w:r>
      <w:r w:rsidR="009F322D" w:rsidRPr="00662F45">
        <w:rPr>
          <w:rFonts w:ascii="Calibri" w:eastAsia="Times New Roman" w:hAnsi="Calibri" w:cs="Calibri"/>
          <w:color w:val="393939"/>
          <w:kern w:val="0"/>
          <w:lang w:val="mk-MK"/>
          <w14:ligatures w14:val="none"/>
        </w:rPr>
        <w:br/>
        <w:t>-</w:t>
      </w:r>
      <w:r w:rsidR="009F322D" w:rsidRPr="00662F45">
        <w:rPr>
          <w:rFonts w:ascii="Calibri" w:eastAsia="Times New Roman" w:hAnsi="Calibri" w:cs="Calibri"/>
          <w:color w:val="393939"/>
          <w:kern w:val="0"/>
          <w14:ligatures w14:val="none"/>
        </w:rPr>
        <w:t>4.200.000 € ако друштвото врши работи на реосигурување</w:t>
      </w:r>
      <w:r w:rsidR="009F322D" w:rsidRPr="00662F45">
        <w:rPr>
          <w:rFonts w:ascii="Calibri" w:eastAsia="Times New Roman" w:hAnsi="Calibri" w:cs="Calibri"/>
          <w:color w:val="393939"/>
          <w:kern w:val="0"/>
          <w:lang w:val="mk-MK"/>
          <w14:ligatures w14:val="none"/>
        </w:rPr>
        <w:br/>
        <w:t xml:space="preserve">- </w:t>
      </w:r>
      <w:r w:rsidR="009F322D" w:rsidRPr="00662F45">
        <w:rPr>
          <w:rFonts w:ascii="Calibri" w:eastAsia="Times New Roman" w:hAnsi="Calibri" w:cs="Calibri"/>
          <w:color w:val="393939"/>
          <w:kern w:val="0"/>
          <w14:ligatures w14:val="none"/>
        </w:rPr>
        <w:t>4.000.000 € ако друштвото врши работи на реосигурување</w:t>
      </w:r>
      <w:r w:rsidR="009F322D" w:rsidRPr="00662F45">
        <w:rPr>
          <w:rFonts w:ascii="Calibri" w:eastAsia="Times New Roman" w:hAnsi="Calibri" w:cs="Calibri"/>
          <w:color w:val="393939"/>
          <w:kern w:val="0"/>
          <w:lang w:val="mk-MK"/>
          <w14:ligatures w14:val="none"/>
        </w:rPr>
        <w:br/>
        <w:t xml:space="preserve">- </w:t>
      </w:r>
      <w:r w:rsidR="009F322D" w:rsidRPr="00662F45">
        <w:rPr>
          <w:rFonts w:ascii="Calibri" w:eastAsia="Times New Roman" w:hAnsi="Calibri" w:cs="Calibri"/>
          <w:color w:val="393939"/>
          <w:kern w:val="0"/>
          <w14:ligatures w14:val="none"/>
        </w:rPr>
        <w:t> 4.500.000 € ако друштвото врши работи на реосигурување</w:t>
      </w:r>
    </w:p>
    <w:p w14:paraId="0BFD629B" w14:textId="2736FACC" w:rsidR="009F322D" w:rsidRPr="00662F45" w:rsidRDefault="009F322D" w:rsidP="009F322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63. </w:t>
      </w:r>
      <w:r w:rsidRPr="00662F45">
        <w:rPr>
          <w:rFonts w:ascii="Calibri" w:eastAsia="Times New Roman" w:hAnsi="Calibri" w:cs="Calibri"/>
          <w:color w:val="393939"/>
          <w:kern w:val="0"/>
          <w14:ligatures w14:val="none"/>
        </w:rPr>
        <w:t>Учество во законска смисла, претставува директно или индиректно поседување сопственост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на најмалку 10% од капиталот или правата на глас на други лица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на најмалку 20% од капиталот или правата на глас на други лица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на најмалку 15% од капиталот или правата на глас на други лица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на најмалку 30% од капиталот или правата на глас на други лица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на најмалку 25% од капиталот или правата на глас на други лица</w:t>
      </w:r>
    </w:p>
    <w:p w14:paraId="0D12B50A" w14:textId="6289123C" w:rsidR="009F322D" w:rsidRPr="00662F45" w:rsidRDefault="009F322D" w:rsidP="009F322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64. </w:t>
      </w:r>
      <w:r w:rsidRPr="00662F45">
        <w:rPr>
          <w:rFonts w:ascii="Calibri" w:eastAsia="Times New Roman" w:hAnsi="Calibri" w:cs="Calibri"/>
          <w:color w:val="393939"/>
          <w:kern w:val="0"/>
          <w14:ligatures w14:val="none"/>
        </w:rPr>
        <w:t>За вршење на функција член на орган на управување потребно е добивање 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согласност за вршење на функцијата член на орган на управување на друштвото за осигурување од страна на Агенцијата за супервизија на осигурување</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дополнителна согласност за вршење на функцијата член на орган на управување на друштвото за осигурување од страна на Агенцијата за супервизија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согласност за вршење на функцијата член на орган на управување на друштвото за осигурувањ</w:t>
      </w:r>
      <w:r w:rsidRPr="00662F45">
        <w:rPr>
          <w:rFonts w:ascii="Calibri" w:eastAsia="Times New Roman" w:hAnsi="Calibri" w:cs="Calibri"/>
          <w:color w:val="393939"/>
          <w:kern w:val="0"/>
          <w:lang w:val="mk-MK"/>
          <w14:ligatures w14:val="none"/>
        </w:rPr>
        <w:t>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двостепена согласност за вршење на функцијата член на орган на управување на друштвото за осигурување од страна на Агенцијата за супервизија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претходна согласност за вршење на функцијата член на орган на управување на друштвото за осигурување од страна на Агенцијата за супервизија на осигурување</w:t>
      </w:r>
    </w:p>
    <w:p w14:paraId="7D5325BE" w14:textId="7F1999EE" w:rsidR="009F322D" w:rsidRPr="00662F45" w:rsidRDefault="0042065E" w:rsidP="009F322D">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65. </w:t>
      </w:r>
      <w:r w:rsidRPr="00662F45">
        <w:rPr>
          <w:rFonts w:ascii="Calibri" w:eastAsia="Times New Roman" w:hAnsi="Calibri" w:cs="Calibri"/>
          <w:color w:val="393939"/>
          <w:kern w:val="0"/>
          <w14:ligatures w14:val="none"/>
        </w:rPr>
        <w:t>Договорот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смее да биде во спротивност со одредбите на други закони кои ги регулираат договорите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не смее да биде во спротивност со одредбите на други закони кои ги регулираат договорите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по избор на странките може да биде во спротивност со одредбите на други закони кои ги регулираат договорите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не смее да се склучи во писмена форма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не смее да се склучи во усмена форма</w:t>
      </w:r>
    </w:p>
    <w:p w14:paraId="45B04878" w14:textId="15C1FD43" w:rsidR="0042065E" w:rsidRPr="00662F45" w:rsidRDefault="0042065E" w:rsidP="0042065E">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66. </w:t>
      </w:r>
      <w:r w:rsidRPr="00662F45">
        <w:rPr>
          <w:rFonts w:ascii="Calibri" w:eastAsia="Times New Roman" w:hAnsi="Calibri" w:cs="Calibri"/>
          <w:color w:val="393939"/>
          <w:kern w:val="0"/>
          <w14:ligatures w14:val="none"/>
        </w:rPr>
        <w:t>Друштвото за осигурување е должно да работи на начин кој ќе овозможи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не мора во секое време да ги подмири достасаните долгови – ликвидност, како и редовно да ги покрива сите свои обврски – солвентност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во секое време редовно да ги покрива сите свои обврски – солвентност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во секое време да ги подмири достасаните долгови – ликвидност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xml:space="preserve">во секое време да ги подмири достасаните долгови-солвентност, како и редовно да ги покрива сите свои обврски </w:t>
      </w:r>
      <w:r w:rsidR="00312BA7" w:rsidRPr="00662F45">
        <w:rPr>
          <w:rFonts w:ascii="Calibri" w:eastAsia="Times New Roman" w:hAnsi="Calibri" w:cs="Calibri"/>
          <w:color w:val="393939"/>
          <w:kern w:val="0"/>
          <w14:ligatures w14:val="none"/>
        </w:rPr>
        <w:t>–</w:t>
      </w:r>
      <w:r w:rsidRPr="00662F45">
        <w:rPr>
          <w:rFonts w:ascii="Calibri" w:eastAsia="Times New Roman" w:hAnsi="Calibri" w:cs="Calibri"/>
          <w:color w:val="393939"/>
          <w:kern w:val="0"/>
          <w14:ligatures w14:val="none"/>
        </w:rPr>
        <w:t xml:space="preserve"> ликвидност</w:t>
      </w:r>
      <w:r w:rsidR="00312BA7" w:rsidRPr="00662F45">
        <w:rPr>
          <w:rFonts w:ascii="Calibri" w:eastAsia="Times New Roman" w:hAnsi="Calibri" w:cs="Calibri"/>
          <w:color w:val="393939"/>
          <w:kern w:val="0"/>
          <w:lang w:val="mk-MK"/>
          <w14:ligatures w14:val="none"/>
        </w:rPr>
        <w:br/>
        <w:t xml:space="preserve">- </w:t>
      </w:r>
      <w:r w:rsidR="00312BA7" w:rsidRPr="00662F45">
        <w:rPr>
          <w:rFonts w:ascii="Calibri" w:eastAsia="Times New Roman" w:hAnsi="Calibri" w:cs="Calibri"/>
          <w:color w:val="393939"/>
          <w:kern w:val="0"/>
          <w14:ligatures w14:val="none"/>
        </w:rPr>
        <w:t>во секое време да ги подмири достасаните долгови – ликвидност, како и редовно да ги покрива сите свои обврски – солвентност</w:t>
      </w:r>
    </w:p>
    <w:p w14:paraId="3395FA87" w14:textId="1D961AAF" w:rsidR="00566062" w:rsidRPr="00662F45" w:rsidRDefault="00312BA7" w:rsidP="0056606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67. </w:t>
      </w:r>
      <w:r w:rsidRPr="00662F45">
        <w:rPr>
          <w:rFonts w:ascii="Calibri" w:eastAsia="Times New Roman" w:hAnsi="Calibri" w:cs="Calibri"/>
          <w:color w:val="393939"/>
          <w:kern w:val="0"/>
          <w14:ligatures w14:val="none"/>
        </w:rPr>
        <w:t>Агенцијата за супервизија на осигурувањето за својата работа одговара пред Собранието на Република Македонија и нејзиното</w:t>
      </w:r>
      <w:r w:rsidRPr="00662F45">
        <w:rPr>
          <w:rFonts w:ascii="Calibri" w:eastAsia="Times New Roman" w:hAnsi="Calibri" w:cs="Calibri"/>
          <w:color w:val="393939"/>
          <w:kern w:val="0"/>
          <w:lang w:val="mk-MK"/>
          <w14:ligatures w14:val="none"/>
        </w:rPr>
        <w:br/>
        <w:t xml:space="preserve">- </w:t>
      </w:r>
      <w:r w:rsidR="00566062" w:rsidRPr="00662F45">
        <w:rPr>
          <w:rFonts w:ascii="Calibri" w:eastAsia="Times New Roman" w:hAnsi="Calibri" w:cs="Calibri"/>
          <w:color w:val="393939"/>
          <w:kern w:val="0"/>
          <w14:ligatures w14:val="none"/>
        </w:rPr>
        <w:t>седиште е во Скопје, со Подрачни единици низ цела РМ</w:t>
      </w:r>
      <w:r w:rsidR="00566062" w:rsidRPr="00662F45">
        <w:rPr>
          <w:rFonts w:ascii="Calibri" w:eastAsia="Times New Roman" w:hAnsi="Calibri" w:cs="Calibri"/>
          <w:color w:val="393939"/>
          <w:kern w:val="0"/>
          <w:lang w:val="mk-MK"/>
          <w14:ligatures w14:val="none"/>
        </w:rPr>
        <w:br/>
        <w:t xml:space="preserve">- </w:t>
      </w:r>
      <w:r w:rsidR="00566062" w:rsidRPr="00662F45">
        <w:rPr>
          <w:rFonts w:ascii="Calibri" w:eastAsia="Times New Roman" w:hAnsi="Calibri" w:cs="Calibri"/>
          <w:color w:val="393939"/>
          <w:kern w:val="0"/>
          <w14:ligatures w14:val="none"/>
        </w:rPr>
        <w:t>седиште е во Битола</w:t>
      </w:r>
      <w:r w:rsidR="00566062" w:rsidRPr="00662F45">
        <w:rPr>
          <w:rFonts w:ascii="Calibri" w:eastAsia="Times New Roman" w:hAnsi="Calibri" w:cs="Calibri"/>
          <w:color w:val="393939"/>
          <w:kern w:val="0"/>
          <w:lang w:val="mk-MK"/>
          <w14:ligatures w14:val="none"/>
        </w:rPr>
        <w:br/>
        <w:t xml:space="preserve">- </w:t>
      </w:r>
      <w:r w:rsidR="00566062" w:rsidRPr="00662F45">
        <w:rPr>
          <w:rFonts w:ascii="Calibri" w:eastAsia="Times New Roman" w:hAnsi="Calibri" w:cs="Calibri"/>
          <w:color w:val="393939"/>
          <w:kern w:val="0"/>
          <w14:ligatures w14:val="none"/>
        </w:rPr>
        <w:t>седиште е во Тетово</w:t>
      </w:r>
      <w:r w:rsidR="00566062" w:rsidRPr="00662F45">
        <w:rPr>
          <w:rFonts w:ascii="Calibri" w:eastAsia="Times New Roman" w:hAnsi="Calibri" w:cs="Calibri"/>
          <w:color w:val="393939"/>
          <w:kern w:val="0"/>
          <w:lang w:val="mk-MK"/>
          <w14:ligatures w14:val="none"/>
        </w:rPr>
        <w:br/>
        <w:t xml:space="preserve">- </w:t>
      </w:r>
      <w:r w:rsidR="00566062" w:rsidRPr="00662F45">
        <w:rPr>
          <w:rFonts w:ascii="Calibri" w:eastAsia="Times New Roman" w:hAnsi="Calibri" w:cs="Calibri"/>
          <w:color w:val="393939"/>
          <w:kern w:val="0"/>
          <w14:ligatures w14:val="none"/>
        </w:rPr>
        <w:t>седиште е во Скопје</w:t>
      </w:r>
      <w:r w:rsidR="00566062" w:rsidRPr="00662F45">
        <w:rPr>
          <w:rFonts w:ascii="Calibri" w:eastAsia="Times New Roman" w:hAnsi="Calibri" w:cs="Calibri"/>
          <w:color w:val="393939"/>
          <w:kern w:val="0"/>
          <w:lang w:val="mk-MK"/>
          <w14:ligatures w14:val="none"/>
        </w:rPr>
        <w:br/>
        <w:t xml:space="preserve">- </w:t>
      </w:r>
      <w:r w:rsidR="00566062" w:rsidRPr="00662F45">
        <w:rPr>
          <w:rFonts w:ascii="Calibri" w:eastAsia="Times New Roman" w:hAnsi="Calibri" w:cs="Calibri"/>
          <w:color w:val="393939"/>
          <w:kern w:val="0"/>
          <w14:ligatures w14:val="none"/>
        </w:rPr>
        <w:t>седиште е во Куманово</w:t>
      </w:r>
    </w:p>
    <w:p w14:paraId="35BD15BC" w14:textId="77777777" w:rsidR="00566062" w:rsidRPr="00662F45" w:rsidRDefault="00566062" w:rsidP="00566062">
      <w:pPr>
        <w:spacing w:after="300"/>
        <w:rPr>
          <w:rFonts w:ascii="Calibri" w:eastAsia="Times New Roman" w:hAnsi="Calibri" w:cs="Calibri"/>
          <w:color w:val="393939"/>
          <w:kern w:val="0"/>
          <w:lang w:val="mk-MK"/>
          <w14:ligatures w14:val="none"/>
        </w:rPr>
      </w:pPr>
    </w:p>
    <w:p w14:paraId="03528CB8" w14:textId="104B7195" w:rsidR="00566062" w:rsidRPr="00662F45" w:rsidRDefault="00566062" w:rsidP="0056606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68. </w:t>
      </w:r>
      <w:r w:rsidRPr="00662F45">
        <w:rPr>
          <w:rFonts w:ascii="Calibri" w:eastAsia="Times New Roman" w:hAnsi="Calibri" w:cs="Calibri"/>
          <w:color w:val="393939"/>
          <w:kern w:val="0"/>
          <w14:ligatures w14:val="none"/>
        </w:rPr>
        <w:t>Агенцијата за супервизија на осигурувањето за својата работа одговара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пред Владата на Република Македонија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пред Премиерот на Република Македонија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пред Собранието и Претседателот на Република Македонија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пред Собранието на Република Македонија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пред Претседателот на Република Македонија</w:t>
      </w:r>
    </w:p>
    <w:p w14:paraId="6E50659B" w14:textId="4BF3BC0A" w:rsidR="009C6CA6" w:rsidRPr="00662F45" w:rsidRDefault="009C6CA6" w:rsidP="0056606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69.</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Агенцијата за супервизија на осигурување во рамките на своите надлежности и овластувања се грижи за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и ефикасно функционирање на пазарот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и ефикасно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сопствениците и корисниците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и ефикасно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корисниците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сопствениците и корисниците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ефикасно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сопствениците и корисниците на осигурување</w:t>
      </w:r>
    </w:p>
    <w:p w14:paraId="1ED2C38F" w14:textId="2C9D6681" w:rsidR="00EA0CF0" w:rsidRPr="00662F45" w:rsidRDefault="00EA0CF0" w:rsidP="00EA0CF0">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70.</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Агенцијата за супервизија на осигурување во рамките на своите надлежности и овластувања се грижи за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и ефикасно функционирање на пазарот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и ефикасно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сопствениците и корисниците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и ефикасно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корисниците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законито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сопствениците и корисниците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ефикасно функционирање на пазарот на осигурување со цел</w:t>
      </w:r>
      <w:r w:rsidRPr="00662F45">
        <w:rPr>
          <w:rFonts w:ascii="Calibri" w:eastAsia="Times New Roman" w:hAnsi="Calibri" w:cs="Calibri"/>
          <w:color w:val="393939"/>
          <w:kern w:val="0"/>
          <w14:ligatures w14:val="none"/>
        </w:rPr>
        <w:br/>
        <w:t>заштита на правата на сопствениците и корисниците на осигурување</w:t>
      </w:r>
    </w:p>
    <w:p w14:paraId="44DC7F40" w14:textId="6172D5C5" w:rsidR="00E4679B" w:rsidRPr="00662F45" w:rsidRDefault="00E4679B" w:rsidP="00EA0CF0">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71. </w:t>
      </w:r>
      <w:r w:rsidRPr="00662F45">
        <w:rPr>
          <w:rFonts w:ascii="Calibri" w:eastAsia="Times New Roman" w:hAnsi="Calibri" w:cs="Calibri"/>
          <w:color w:val="393939"/>
          <w:kern w:val="0"/>
          <w14:ligatures w14:val="none"/>
        </w:rPr>
        <w:t>По исклучок може во првиот мандат на конституирање на Советот на експерти на Агенцијана за супервизија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претседателот и еден член да се именуваат на 5 години, два члена да се именуваат на 4 години, а еден член да се именува на 2 години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претседателот и еден член да се именуваат на 5 години, два члена да се именуваат на 4 години, а еден член да се именува на 3 години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xml:space="preserve">претседателот и еден член да се именуваат на 5 години, два члена да се именуваат на 3 </w:t>
      </w:r>
      <w:r w:rsidRPr="00662F45">
        <w:rPr>
          <w:rFonts w:ascii="Calibri" w:eastAsia="Times New Roman" w:hAnsi="Calibri" w:cs="Calibri"/>
          <w:color w:val="393939"/>
          <w:kern w:val="0"/>
          <w14:ligatures w14:val="none"/>
        </w:rPr>
        <w:lastRenderedPageBreak/>
        <w:t>години, а еден член да се именува на 2 години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претседателот и еден член да се именуваат на 5 години и три члена да се именуваат на 4 години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претседателот и еден член да се именуваат на 4 години, два члена да се именуваат на 3 години, а еден член да се именува на 2 години</w:t>
      </w:r>
    </w:p>
    <w:p w14:paraId="0112830C" w14:textId="37A80AFE" w:rsidR="00E4679B" w:rsidRPr="00662F45" w:rsidRDefault="00E4679B" w:rsidP="00E4679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72. </w:t>
      </w:r>
      <w:r w:rsidRPr="00662F45">
        <w:rPr>
          <w:rFonts w:ascii="Calibri" w:eastAsia="Times New Roman" w:hAnsi="Calibri" w:cs="Calibri"/>
          <w:color w:val="393939"/>
          <w:kern w:val="0"/>
          <w14:ligatures w14:val="none"/>
        </w:rPr>
        <w:t>Советот на експерти на Агенцијата: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донесува извештаи за состојбата на пазарот на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донесува годишни извештаи за работењето на Агенцијата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донесува извештаи за состојбата на пазарот на осигурување и годишни извештаи за работењето на Агенцијата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донесува извештаи за состојбата на пазарот на осигурување и двегодишни извештаи за работењето на Агенцијата</w:t>
      </w:r>
      <w:r w:rsidR="001300C3" w:rsidRPr="00662F45">
        <w:rPr>
          <w:rFonts w:ascii="Calibri" w:eastAsia="Times New Roman" w:hAnsi="Calibri" w:cs="Calibri"/>
          <w:color w:val="393939"/>
          <w:kern w:val="0"/>
          <w:lang w:val="mk-MK"/>
          <w14:ligatures w14:val="none"/>
        </w:rPr>
        <w:br/>
        <w:t xml:space="preserve">- </w:t>
      </w:r>
      <w:r w:rsidR="001300C3" w:rsidRPr="00662F45">
        <w:rPr>
          <w:rFonts w:ascii="Calibri" w:eastAsia="Times New Roman" w:hAnsi="Calibri" w:cs="Calibri"/>
          <w:color w:val="393939"/>
          <w:kern w:val="0"/>
          <w14:ligatures w14:val="none"/>
        </w:rPr>
        <w:t>донесува извештаи за состојбата на пазарот на осигурување и тригодишни извештаи за работењето на Агенцијата</w:t>
      </w:r>
    </w:p>
    <w:p w14:paraId="7F03AAAE" w14:textId="412B4910" w:rsidR="00E05DFD" w:rsidRPr="00662F45" w:rsidRDefault="00E05DFD" w:rsidP="00E4679B">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73. </w:t>
      </w:r>
      <w:r w:rsidRPr="00662F45">
        <w:rPr>
          <w:rFonts w:ascii="Calibri" w:eastAsia="Times New Roman" w:hAnsi="Calibri" w:cs="Calibri"/>
          <w:color w:val="393939"/>
          <w:kern w:val="0"/>
          <w14:ligatures w14:val="none"/>
        </w:rPr>
        <w:t>Наредба за отстранување на незаконитостите претставува</w:t>
      </w:r>
      <w:r w:rsidRPr="00662F45">
        <w:rPr>
          <w:rFonts w:ascii="Calibri" w:eastAsia="Times New Roman" w:hAnsi="Calibri" w:cs="Calibri"/>
          <w:color w:val="393939"/>
          <w:kern w:val="0"/>
          <w:lang w:val="mk-MK"/>
          <w14:ligatures w14:val="none"/>
        </w:rPr>
        <w:br/>
        <w:t xml:space="preserve">- </w:t>
      </w:r>
      <w:r w:rsidR="00D31F63" w:rsidRPr="00662F45">
        <w:rPr>
          <w:rFonts w:ascii="Calibri" w:eastAsia="Times New Roman" w:hAnsi="Calibri" w:cs="Calibri"/>
          <w:color w:val="393939"/>
          <w:kern w:val="0"/>
          <w14:ligatures w14:val="none"/>
        </w:rPr>
        <w:t>Мерка на супервизија на Агенцијата за супервизија</w:t>
      </w:r>
      <w:r w:rsidR="00D31F63" w:rsidRPr="00662F45">
        <w:rPr>
          <w:rFonts w:ascii="Calibri" w:eastAsia="Times New Roman" w:hAnsi="Calibri" w:cs="Calibri"/>
          <w:color w:val="393939"/>
          <w:kern w:val="0"/>
          <w:lang w:val="mk-MK"/>
          <w14:ligatures w14:val="none"/>
        </w:rPr>
        <w:br/>
        <w:t xml:space="preserve">- </w:t>
      </w:r>
      <w:r w:rsidR="00D31F63" w:rsidRPr="00662F45">
        <w:rPr>
          <w:rFonts w:ascii="Calibri" w:eastAsia="Times New Roman" w:hAnsi="Calibri" w:cs="Calibri"/>
          <w:color w:val="393939"/>
          <w:kern w:val="0"/>
          <w14:ligatures w14:val="none"/>
        </w:rPr>
        <w:t>Мерка на ревизија на друштвата за осигурување</w:t>
      </w:r>
      <w:r w:rsidR="00D31F63" w:rsidRPr="00662F45">
        <w:rPr>
          <w:rFonts w:ascii="Calibri" w:eastAsia="Times New Roman" w:hAnsi="Calibri" w:cs="Calibri"/>
          <w:color w:val="393939"/>
          <w:kern w:val="0"/>
          <w:lang w:val="mk-MK"/>
          <w14:ligatures w14:val="none"/>
        </w:rPr>
        <w:br/>
        <w:t xml:space="preserve">- </w:t>
      </w:r>
      <w:r w:rsidR="00D31F63" w:rsidRPr="00662F45">
        <w:rPr>
          <w:rFonts w:ascii="Calibri" w:eastAsia="Times New Roman" w:hAnsi="Calibri" w:cs="Calibri"/>
          <w:color w:val="393939"/>
          <w:kern w:val="0"/>
          <w14:ligatures w14:val="none"/>
        </w:rPr>
        <w:t>Мерка на правна заштита на друштвата за осигурување</w:t>
      </w:r>
      <w:r w:rsidR="00D31F63" w:rsidRPr="00662F45">
        <w:rPr>
          <w:rFonts w:ascii="Calibri" w:eastAsia="Times New Roman" w:hAnsi="Calibri" w:cs="Calibri"/>
          <w:color w:val="393939"/>
          <w:kern w:val="0"/>
          <w:lang w:val="mk-MK"/>
          <w14:ligatures w14:val="none"/>
        </w:rPr>
        <w:br/>
        <w:t xml:space="preserve">- </w:t>
      </w:r>
      <w:r w:rsidR="00D31F63" w:rsidRPr="00662F45">
        <w:rPr>
          <w:rFonts w:ascii="Calibri" w:eastAsia="Times New Roman" w:hAnsi="Calibri" w:cs="Calibri"/>
          <w:color w:val="393939"/>
          <w:kern w:val="0"/>
          <w14:ligatures w14:val="none"/>
        </w:rPr>
        <w:t>Мерка на супервизија на друштвата за осигурување</w:t>
      </w:r>
      <w:r w:rsidR="00D31F63" w:rsidRPr="00662F45">
        <w:rPr>
          <w:rFonts w:ascii="Calibri" w:eastAsia="Times New Roman" w:hAnsi="Calibri" w:cs="Calibri"/>
          <w:color w:val="393939"/>
          <w:kern w:val="0"/>
          <w:lang w:val="mk-MK"/>
          <w14:ligatures w14:val="none"/>
        </w:rPr>
        <w:br/>
        <w:t xml:space="preserve">- </w:t>
      </w:r>
      <w:r w:rsidR="00D31F63" w:rsidRPr="00662F45">
        <w:rPr>
          <w:rFonts w:ascii="Calibri" w:eastAsia="Times New Roman" w:hAnsi="Calibri" w:cs="Calibri"/>
          <w:color w:val="393939"/>
          <w:kern w:val="0"/>
          <w14:ligatures w14:val="none"/>
        </w:rPr>
        <w:t>поднесок на друштвата за осигурување</w:t>
      </w:r>
    </w:p>
    <w:p w14:paraId="2819D299" w14:textId="6C92FF3A" w:rsidR="00553612" w:rsidRPr="00662F45" w:rsidRDefault="00553612" w:rsidP="0055361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74. </w:t>
      </w:r>
      <w:r w:rsidRPr="00662F45">
        <w:rPr>
          <w:rFonts w:ascii="Calibri" w:eastAsia="Times New Roman" w:hAnsi="Calibri" w:cs="Calibri"/>
          <w:color w:val="393939"/>
          <w:kern w:val="0"/>
          <w14:ligatures w14:val="none"/>
        </w:rPr>
        <w:t>Одземање на дозволата претставува:</w:t>
      </w: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Агенцијата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Мерка на правна заштита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ревизија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поднесок на друштвата за осигурување</w:t>
      </w:r>
    </w:p>
    <w:p w14:paraId="312B1055" w14:textId="01991D3A" w:rsidR="00553612" w:rsidRPr="00662F45" w:rsidRDefault="00553612" w:rsidP="0055361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75. </w:t>
      </w:r>
      <w:r w:rsidRPr="00662F45">
        <w:rPr>
          <w:rFonts w:ascii="Calibri" w:eastAsia="Times New Roman" w:hAnsi="Calibri" w:cs="Calibri"/>
          <w:color w:val="393939"/>
          <w:kern w:val="0"/>
          <w14:ligatures w14:val="none"/>
        </w:rPr>
        <w:t>Посебна управа претставува: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Агенцијата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правна заштита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ревизија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поднесок на друштвата за осигурување</w:t>
      </w:r>
    </w:p>
    <w:p w14:paraId="3388D80D" w14:textId="715E9C29" w:rsidR="00553612" w:rsidRPr="00662F45" w:rsidRDefault="00553612" w:rsidP="0055361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76. </w:t>
      </w:r>
      <w:r w:rsidRPr="00662F45">
        <w:rPr>
          <w:rFonts w:ascii="Calibri" w:eastAsia="Times New Roman" w:hAnsi="Calibri" w:cs="Calibri"/>
          <w:color w:val="393939"/>
          <w:kern w:val="0"/>
          <w14:ligatures w14:val="none"/>
        </w:rPr>
        <w:t>Поднесување на предлог за покренување на прекршочна постапка, односно изрекување на прекршочна санкција претставува: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Поднесок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Агенцијата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правна заштита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ревизија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друштвата за осигурување</w:t>
      </w:r>
    </w:p>
    <w:p w14:paraId="0EE9D0F5" w14:textId="7D0454D3" w:rsidR="00553612" w:rsidRPr="00662F45" w:rsidRDefault="00553612" w:rsidP="0055361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7</w:t>
      </w:r>
      <w:r w:rsidR="00E56D1E" w:rsidRPr="00662F45">
        <w:rPr>
          <w:rFonts w:ascii="Calibri" w:eastAsia="Times New Roman" w:hAnsi="Calibri" w:cs="Calibri"/>
          <w:color w:val="393939"/>
          <w:kern w:val="0"/>
          <w:lang w:val="mk-MK"/>
          <w14:ligatures w14:val="none"/>
        </w:rPr>
        <w:t>7</w:t>
      </w: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14:ligatures w14:val="none"/>
        </w:rPr>
        <w:t>Спроведување ликвидација на друштвото за осигурување претставува: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Поднесок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Агенцијата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ревизија на друштвата за осигурување</w:t>
      </w:r>
      <w:r w:rsidR="00E56D1E" w:rsidRPr="00662F45">
        <w:rPr>
          <w:rFonts w:ascii="Calibri" w:eastAsia="Times New Roman" w:hAnsi="Calibri" w:cs="Calibri"/>
          <w:color w:val="393939"/>
          <w:kern w:val="0"/>
          <w:lang w:val="mk-MK"/>
          <w14:ligatures w14:val="none"/>
        </w:rPr>
        <w:br/>
        <w:t xml:space="preserve">- </w:t>
      </w:r>
      <w:r w:rsidR="00E56D1E" w:rsidRPr="00662F45">
        <w:rPr>
          <w:rFonts w:ascii="Calibri" w:eastAsia="Times New Roman" w:hAnsi="Calibri" w:cs="Calibri"/>
          <w:color w:val="393939"/>
          <w:kern w:val="0"/>
          <w14:ligatures w14:val="none"/>
        </w:rPr>
        <w:t>Мерка на правна заштита на друштвата за осигурување</w:t>
      </w:r>
    </w:p>
    <w:p w14:paraId="70491F01" w14:textId="31C47A9E" w:rsidR="00E56D1E" w:rsidRPr="00662F45" w:rsidRDefault="00E56D1E" w:rsidP="0055361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78. </w:t>
      </w:r>
      <w:r w:rsidRPr="00662F45">
        <w:rPr>
          <w:rFonts w:ascii="Calibri" w:eastAsia="Times New Roman" w:hAnsi="Calibri" w:cs="Calibri"/>
          <w:color w:val="393939"/>
          <w:kern w:val="0"/>
          <w14:ligatures w14:val="none"/>
        </w:rPr>
        <w:t>Поднесување предлог за отворање стечајна постапка на друштвото за осигурување претставува:</w:t>
      </w:r>
      <w:r w:rsidRPr="00662F45">
        <w:rPr>
          <w:rFonts w:ascii="Calibri" w:eastAsia="Times New Roman" w:hAnsi="Calibri" w:cs="Calibri"/>
          <w:color w:val="393939"/>
          <w:kern w:val="0"/>
          <w:lang w:val="mk-MK"/>
          <w14:ligatures w14:val="none"/>
        </w:rPr>
        <w:t xml:space="preserve"> </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Мерка на ревизија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Агенцијата за супервизија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Мерка на супервизија на друштвата за осигурување</w:t>
      </w:r>
      <w:r w:rsidRPr="00662F45">
        <w:rPr>
          <w:rFonts w:ascii="Calibri" w:eastAsia="Times New Roman" w:hAnsi="Calibri" w:cs="Calibri"/>
          <w:color w:val="393939"/>
          <w:kern w:val="0"/>
          <w:lang w:val="mk-MK"/>
          <w14:ligatures w14:val="none"/>
        </w:rPr>
        <w:br/>
        <w:t xml:space="preserve">- </w:t>
      </w:r>
      <w:r w:rsidR="00517338" w:rsidRPr="00662F45">
        <w:rPr>
          <w:rFonts w:ascii="Calibri" w:eastAsia="Times New Roman" w:hAnsi="Calibri" w:cs="Calibri"/>
          <w:color w:val="393939"/>
          <w:kern w:val="0"/>
          <w14:ligatures w14:val="none"/>
        </w:rPr>
        <w:t>Поднесок на друштвата за осигурување</w:t>
      </w:r>
      <w:r w:rsidR="00517338" w:rsidRPr="00662F45">
        <w:rPr>
          <w:rFonts w:ascii="Calibri" w:eastAsia="Times New Roman" w:hAnsi="Calibri" w:cs="Calibri"/>
          <w:color w:val="393939"/>
          <w:kern w:val="0"/>
          <w:lang w:val="mk-MK"/>
          <w14:ligatures w14:val="none"/>
        </w:rPr>
        <w:br/>
        <w:t xml:space="preserve">- </w:t>
      </w:r>
      <w:r w:rsidR="00517338" w:rsidRPr="00662F45">
        <w:rPr>
          <w:rFonts w:ascii="Calibri" w:eastAsia="Times New Roman" w:hAnsi="Calibri" w:cs="Calibri"/>
          <w:color w:val="393939"/>
          <w:kern w:val="0"/>
          <w14:ligatures w14:val="none"/>
        </w:rPr>
        <w:t>Мерка на правна заштита на друштвата за осигурување</w:t>
      </w:r>
    </w:p>
    <w:p w14:paraId="1E69395F" w14:textId="3008F639" w:rsidR="00517338" w:rsidRPr="00662F45" w:rsidRDefault="00517338" w:rsidP="00553612">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79. </w:t>
      </w:r>
      <w:r w:rsidRPr="00662F45">
        <w:rPr>
          <w:rFonts w:ascii="Calibri" w:eastAsia="Times New Roman" w:hAnsi="Calibri" w:cs="Calibri"/>
          <w:color w:val="393939"/>
          <w:kern w:val="0"/>
          <w14:ligatures w14:val="none"/>
        </w:rPr>
        <w:t>Како една од класите на осигурување е и осигурувањето на туристичка помош, и таа се однесува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лица кои се соочуваат со проблеми при патување или други случаи на отсуство од дома или од постојаното место на живеење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лица кои се соочуваат со проблеми при патување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лица кои се соочуваат со проблеми при отсуство од дома или од постојаното место на живеење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 лица кои се соочуваат со проблеми при крстарење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за лица кои се соочуваат со проблеми при патување со авион</w:t>
      </w:r>
    </w:p>
    <w:p w14:paraId="51C5552B" w14:textId="67C80416" w:rsidR="00871E59" w:rsidRPr="00662F45" w:rsidRDefault="00871E59" w:rsidP="00871E5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80. </w:t>
      </w:r>
      <w:r w:rsidRPr="00662F45">
        <w:rPr>
          <w:rFonts w:ascii="Calibri" w:eastAsia="Times New Roman" w:hAnsi="Calibri" w:cs="Calibri"/>
          <w:color w:val="393939"/>
          <w:kern w:val="0"/>
          <w14:ligatures w14:val="none"/>
        </w:rPr>
        <w:t>Орган на Агенцијата за супервизија на осигурување е Советот на експерти, кој е составен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од 3 члена од кои еден е претседател</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од 5 члена од кои еден е претседател</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од 4 члена од кои еден е претседател</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од 7 члена од кои еден е претседател</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од 6 члена од кои еден е претседател</w:t>
      </w:r>
    </w:p>
    <w:p w14:paraId="073E935E" w14:textId="2D33DED5" w:rsidR="00871E59" w:rsidRPr="00662F45" w:rsidRDefault="00871E59" w:rsidP="00871E5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81. </w:t>
      </w:r>
      <w:r w:rsidRPr="00662F45">
        <w:rPr>
          <w:rFonts w:ascii="Calibri" w:eastAsia="Times New Roman" w:hAnsi="Calibri" w:cs="Calibri"/>
          <w:color w:val="393939"/>
          <w:kern w:val="0"/>
          <w14:ligatures w14:val="none"/>
        </w:rPr>
        <w:t>Каско-осигурувањето на моторни возила ги покрива штетите за</w:t>
      </w: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моторни возила со сопствен погон</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шински возила и влечни патни возила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моторни возила со сопствен погон, освен шински; и влечни патни возила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бродови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авиони</w:t>
      </w:r>
    </w:p>
    <w:p w14:paraId="0784340F" w14:textId="0D72A0DC" w:rsidR="00871E59" w:rsidRPr="00662F45" w:rsidRDefault="00871E59" w:rsidP="00871E5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82. </w:t>
      </w:r>
      <w:r w:rsidRPr="00662F45">
        <w:rPr>
          <w:rFonts w:ascii="Calibri" w:eastAsia="Times New Roman" w:hAnsi="Calibri" w:cs="Calibri"/>
          <w:color w:val="393939"/>
          <w:kern w:val="0"/>
          <w14:ligatures w14:val="none"/>
        </w:rPr>
        <w:t>Здравственото осигурување покрива услуги кои не се покриени со задолжителното здравствено осигурување и тоа: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еднократен паричен надомест за инвалиднина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еднократен паричен надомест за инвалиднина; надомест на трошоците за болничко лекување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паричен надомест за инвалиднина; надомест на трошоците за болничко лекување; комбинација на плаќањата од претходните два случаи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еднократен паричен надомест за инвалиднина; надомест на трошоците за болничко лекување; комбинација на плаќањата од претходните два случаи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еднократен паричен надомест на трошоците за болничко лекување</w:t>
      </w:r>
    </w:p>
    <w:p w14:paraId="59B470B1" w14:textId="77777777" w:rsidR="00C61AF4" w:rsidRPr="00662F45" w:rsidRDefault="00871E59" w:rsidP="00871E5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83. </w:t>
      </w:r>
      <w:r w:rsidRPr="00662F45">
        <w:rPr>
          <w:rFonts w:ascii="Calibri" w:eastAsia="Times New Roman" w:hAnsi="Calibri" w:cs="Calibri"/>
          <w:color w:val="393939"/>
          <w:kern w:val="0"/>
          <w14:ligatures w14:val="none"/>
        </w:rPr>
        <w:t>Супервизорите на Агенцијата за супервизија на осигурување може да ги бараат од членовите на органот на управување, како и од вработените во рок</w:t>
      </w: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не пократок од 5 дена, да обезбедат писмен извештај во врска со претходно напоменатите работи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не пократок од 2 дена, да обезбедат писмен извештај во врска со претходно напоменатите работи</w:t>
      </w:r>
      <w:r w:rsidRPr="00662F45">
        <w:rPr>
          <w:rFonts w:ascii="Calibri" w:eastAsia="Times New Roman" w:hAnsi="Calibri" w:cs="Calibri"/>
          <w:color w:val="393939"/>
          <w:kern w:val="0"/>
          <w:lang w:val="mk-MK"/>
          <w14:ligatures w14:val="none"/>
        </w:rPr>
        <w:br/>
        <w:t xml:space="preserve">- </w:t>
      </w:r>
      <w:r w:rsidR="00E66C56" w:rsidRPr="00662F45">
        <w:rPr>
          <w:rFonts w:ascii="Calibri" w:eastAsia="Times New Roman" w:hAnsi="Calibri" w:cs="Calibri"/>
          <w:color w:val="393939"/>
          <w:kern w:val="0"/>
          <w14:ligatures w14:val="none"/>
        </w:rPr>
        <w:t> не пократок од 4 дена, да обезбедат писмен извештај во врска со претходно напоменатите работи</w:t>
      </w:r>
      <w:r w:rsidR="00E66C56" w:rsidRPr="00662F45">
        <w:rPr>
          <w:rFonts w:ascii="Calibri" w:eastAsia="Times New Roman" w:hAnsi="Calibri" w:cs="Calibri"/>
          <w:color w:val="393939"/>
          <w:kern w:val="0"/>
          <w:lang w:val="mk-MK"/>
          <w14:ligatures w14:val="none"/>
        </w:rPr>
        <w:br/>
        <w:t xml:space="preserve">- </w:t>
      </w:r>
      <w:r w:rsidR="00E66C56" w:rsidRPr="00662F45">
        <w:rPr>
          <w:rFonts w:ascii="Calibri" w:eastAsia="Times New Roman" w:hAnsi="Calibri" w:cs="Calibri"/>
          <w:color w:val="393939"/>
          <w:kern w:val="0"/>
          <w14:ligatures w14:val="none"/>
        </w:rPr>
        <w:t>не пократок од 3 дена, да обезбедат писмен извештај во врска со претходно напоменатите работи</w:t>
      </w:r>
      <w:r w:rsidR="00E66C56" w:rsidRPr="00662F45">
        <w:rPr>
          <w:rFonts w:ascii="Calibri" w:eastAsia="Times New Roman" w:hAnsi="Calibri" w:cs="Calibri"/>
          <w:color w:val="393939"/>
          <w:kern w:val="0"/>
          <w:lang w:val="mk-MK"/>
          <w14:ligatures w14:val="none"/>
        </w:rPr>
        <w:br/>
        <w:t xml:space="preserve">- </w:t>
      </w:r>
      <w:r w:rsidR="00C61AF4" w:rsidRPr="00662F45">
        <w:rPr>
          <w:rFonts w:ascii="Calibri" w:eastAsia="Times New Roman" w:hAnsi="Calibri" w:cs="Calibri"/>
          <w:color w:val="393939"/>
          <w:kern w:val="0"/>
          <w14:ligatures w14:val="none"/>
        </w:rPr>
        <w:t>не пократок од 8 дена, да обезбедат писмен извештај во врска со претходно напоменатите работи</w:t>
      </w:r>
    </w:p>
    <w:p w14:paraId="35213726" w14:textId="57020E7B" w:rsidR="00C61AF4" w:rsidRPr="00662F45" w:rsidRDefault="00C61AF4" w:rsidP="00C61AF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84. </w:t>
      </w:r>
      <w:r w:rsidRPr="00662F45">
        <w:rPr>
          <w:rFonts w:ascii="Calibri" w:eastAsia="Times New Roman" w:hAnsi="Calibri" w:cs="Calibri"/>
          <w:color w:val="393939"/>
          <w:kern w:val="0"/>
          <w14:ligatures w14:val="none"/>
        </w:rPr>
        <w:t>Агенцијата за супервизија на осигурување по приговорот, ќе одлучи со решение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во рок од 8 дена од приемот на приговорот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во рок од 15 дена од приемот на приговорот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во рок од 20 дена од приемот на приговорот</w:t>
      </w:r>
      <w:r w:rsidRPr="00662F45">
        <w:rPr>
          <w:rFonts w:ascii="Calibri" w:eastAsia="Times New Roman" w:hAnsi="Calibri" w:cs="Calibri"/>
          <w:color w:val="393939"/>
          <w:kern w:val="0"/>
          <w:lang w:val="mk-MK"/>
          <w14:ligatures w14:val="none"/>
        </w:rPr>
        <w:br/>
      </w:r>
      <w:r w:rsidRPr="00662F45">
        <w:rPr>
          <w:rFonts w:ascii="Calibri" w:eastAsia="Times New Roman" w:hAnsi="Calibri" w:cs="Calibri"/>
          <w:color w:val="393939"/>
          <w:kern w:val="0"/>
          <w:lang w:val="mk-MK"/>
          <w14:ligatures w14:val="none"/>
        </w:rPr>
        <w:lastRenderedPageBreak/>
        <w:t xml:space="preserve">- </w:t>
      </w:r>
      <w:r w:rsidRPr="00662F45">
        <w:rPr>
          <w:rFonts w:ascii="Calibri" w:eastAsia="Times New Roman" w:hAnsi="Calibri" w:cs="Calibri"/>
          <w:color w:val="393939"/>
          <w:kern w:val="0"/>
          <w14:ligatures w14:val="none"/>
        </w:rPr>
        <w:t>во рок од 30 дена од приемот на приговорот</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​во рок од 10 дена од приемот на приговорот</w:t>
      </w:r>
    </w:p>
    <w:p w14:paraId="4DD81623" w14:textId="4647F983" w:rsidR="00C61AF4" w:rsidRPr="00662F45" w:rsidRDefault="00C61AF4" w:rsidP="00C61AF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85.</w:t>
      </w:r>
      <w:r w:rsidRPr="00662F45">
        <w:rPr>
          <w:rFonts w:ascii="Calibri" w:hAnsi="Calibri" w:cs="Calibri"/>
          <w:color w:val="393939"/>
          <w:sz w:val="20"/>
          <w:szCs w:val="20"/>
          <w:shd w:val="clear" w:color="auto" w:fill="FFFCD4"/>
        </w:rPr>
        <w:t xml:space="preserve"> </w:t>
      </w:r>
      <w:r w:rsidRPr="00662F45">
        <w:rPr>
          <w:rFonts w:ascii="Calibri" w:eastAsia="Times New Roman" w:hAnsi="Calibri" w:cs="Calibri"/>
          <w:color w:val="393939"/>
          <w:kern w:val="0"/>
          <w14:ligatures w14:val="none"/>
        </w:rPr>
        <w:t>Агенцијата за супервизија на осигурување ќе го одбие приговорот</w:t>
      </w:r>
      <w:r w:rsidRPr="00662F45">
        <w:rPr>
          <w:rFonts w:ascii="Calibri" w:eastAsia="Times New Roman" w:hAnsi="Calibri" w:cs="Calibri"/>
          <w:color w:val="393939"/>
          <w:kern w:val="0"/>
          <w:lang w:val="mk-MK"/>
          <w14:ligatures w14:val="none"/>
        </w:rPr>
        <w:t>:</w:t>
      </w:r>
      <w:r w:rsidRPr="00662F45">
        <w:rPr>
          <w:rFonts w:ascii="Calibri" w:eastAsia="Times New Roman" w:hAnsi="Calibri" w:cs="Calibri"/>
          <w:color w:val="393939"/>
          <w:kern w:val="0"/>
          <w:lang w:val="mk-MK"/>
          <w14:ligatures w14:val="none"/>
        </w:rPr>
        <w:br/>
        <w:t>-</w:t>
      </w:r>
      <w:r w:rsidRPr="00662F45">
        <w:rPr>
          <w:rFonts w:ascii="Calibri" w:eastAsia="Times New Roman" w:hAnsi="Calibri" w:cs="Calibri"/>
          <w:color w:val="393939"/>
          <w:kern w:val="0"/>
          <w14:ligatures w14:val="none"/>
        </w:rPr>
        <w:t>доколку постои законски основа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доколку не постои законски основа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доколку постои олеснителна околност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доколку не поминал рокот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доколку не постои забрана</w:t>
      </w:r>
    </w:p>
    <w:p w14:paraId="59624DDE" w14:textId="32B51655" w:rsidR="00C61AF4" w:rsidRPr="00662F45" w:rsidRDefault="00C61AF4" w:rsidP="00C61AF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86. </w:t>
      </w:r>
      <w:r w:rsidRPr="00662F45">
        <w:rPr>
          <w:rFonts w:ascii="Calibri" w:eastAsia="Times New Roman" w:hAnsi="Calibri" w:cs="Calibri"/>
          <w:color w:val="393939"/>
          <w:kern w:val="0"/>
          <w14:ligatures w14:val="none"/>
        </w:rPr>
        <w:t>Покрај предвидената парична казна за прекршоците, се изрекува и</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казна затвор за одговорното лице во друштвото за осигурување, осигурително брокерското друштво, друштвото за застапување во осигурувањето или друго правно лице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условна казна за одговорното лице во друштвото за осигурување, осигурително брокерското друштво, друштвото за застапување во осигурувањето или друго правно лице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забрана за вршење на должност на одговорното лице во друштвото за осигурување, осигурително брокерското друштво, друштвото за застапување во осигурувањето или друго правно лице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забрана за вршење на должност на одговорното лице во друштвото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забрана за вршење на должност на одговорното лице во осигурително брокерското друштво, друштвото за застапување во осигурувањето или друго правно лице</w:t>
      </w:r>
    </w:p>
    <w:p w14:paraId="532E88BA" w14:textId="67DA52B3" w:rsidR="00C61AF4" w:rsidRPr="00662F45" w:rsidRDefault="00C61AF4" w:rsidP="00C61AF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87. </w:t>
      </w:r>
      <w:r w:rsidRPr="00662F45">
        <w:rPr>
          <w:rFonts w:ascii="Calibri" w:eastAsia="Times New Roman" w:hAnsi="Calibri" w:cs="Calibri"/>
          <w:color w:val="393939"/>
          <w:kern w:val="0"/>
          <w14:ligatures w14:val="none"/>
        </w:rPr>
        <w:t>Основните постапки и правила за спроведување на теренска супервизија поблиску ги пропишува: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Инспекцискиот Совет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Владата на РМ</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Министерството за финансии на РМ</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Собранието на РМ</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Агенцијата за супервизија на осигурување</w:t>
      </w:r>
    </w:p>
    <w:p w14:paraId="08EDA2EC" w14:textId="77777777" w:rsidR="002B2FB4" w:rsidRPr="00662F45" w:rsidRDefault="00C61AF4" w:rsidP="00C61AF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88. </w:t>
      </w:r>
      <w:r w:rsidRPr="00662F45">
        <w:rPr>
          <w:rFonts w:ascii="Calibri" w:eastAsia="Times New Roman" w:hAnsi="Calibri" w:cs="Calibri"/>
          <w:color w:val="393939"/>
          <w:kern w:val="0"/>
          <w14:ligatures w14:val="none"/>
        </w:rPr>
        <w:t>Во називот на трговско друштво или друго правно лице кое не ги исполнува условите за да биде друштво за осигурување и истото не може како такво да биде запишано во трговскиот регистер</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може да има во тој назив „друштво за осигурување" или изведени зборови од зборовите "друштво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xml:space="preserve">не може да има во тој назив „друштво за осигурување" или изведени зборови од </w:t>
      </w:r>
      <w:r w:rsidRPr="00662F45">
        <w:rPr>
          <w:rFonts w:ascii="Calibri" w:eastAsia="Times New Roman" w:hAnsi="Calibri" w:cs="Calibri"/>
          <w:color w:val="393939"/>
          <w:kern w:val="0"/>
          <w14:ligatures w14:val="none"/>
        </w:rPr>
        <w:lastRenderedPageBreak/>
        <w:t>зборовите „друштво за осигурување</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треба да има во тој назив „друштво за осигурување" или изведени зборови од зборовите "друштво за осигурување</w:t>
      </w:r>
      <w:r w:rsidRPr="00662F45">
        <w:rPr>
          <w:rFonts w:ascii="Calibri" w:eastAsia="Times New Roman" w:hAnsi="Calibri" w:cs="Calibri"/>
          <w:color w:val="393939"/>
          <w:kern w:val="0"/>
          <w:lang w:val="mk-MK"/>
          <w14:ligatures w14:val="none"/>
        </w:rPr>
        <w:br/>
        <w:t xml:space="preserve">- </w:t>
      </w:r>
      <w:r w:rsidR="002B2FB4" w:rsidRPr="00662F45">
        <w:rPr>
          <w:rFonts w:ascii="Calibri" w:eastAsia="Times New Roman" w:hAnsi="Calibri" w:cs="Calibri"/>
          <w:color w:val="393939"/>
          <w:kern w:val="0"/>
          <w14:ligatures w14:val="none"/>
        </w:rPr>
        <w:t>не може да има во тој назив „друштво за осигурување"</w:t>
      </w:r>
      <w:r w:rsidR="002B2FB4" w:rsidRPr="00662F45">
        <w:rPr>
          <w:rFonts w:ascii="Calibri" w:eastAsia="Times New Roman" w:hAnsi="Calibri" w:cs="Calibri"/>
          <w:color w:val="393939"/>
          <w:kern w:val="0"/>
          <w:lang w:val="mk-MK"/>
          <w14:ligatures w14:val="none"/>
        </w:rPr>
        <w:br/>
        <w:t xml:space="preserve">- </w:t>
      </w:r>
      <w:r w:rsidR="002B2FB4" w:rsidRPr="00662F45">
        <w:rPr>
          <w:rFonts w:ascii="Calibri" w:eastAsia="Times New Roman" w:hAnsi="Calibri" w:cs="Calibri"/>
          <w:color w:val="393939"/>
          <w:kern w:val="0"/>
          <w14:ligatures w14:val="none"/>
        </w:rPr>
        <w:t>не може да има во тој назив изведени зборови од зборовите „друштво за осигурување“</w:t>
      </w:r>
    </w:p>
    <w:p w14:paraId="2EEB0448" w14:textId="1C43C8B8" w:rsidR="002B2FB4" w:rsidRPr="00662F45" w:rsidRDefault="002B2FB4" w:rsidP="002B2FB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89. </w:t>
      </w:r>
      <w:r w:rsidRPr="00662F45">
        <w:rPr>
          <w:rFonts w:ascii="Calibri" w:eastAsia="Times New Roman" w:hAnsi="Calibri" w:cs="Calibri"/>
          <w:color w:val="393939"/>
          <w:kern w:val="0"/>
          <w14:ligatures w14:val="none"/>
        </w:rPr>
        <w:t>Осигурување на лица здружени со цел заеднички да ги капитализираат уплатените влогови и соодветно на тоа да ги дистрибуираат акумулираните средства помеѓу лицата кои достигнале одредена возраст, или пак помеѓу корисниците на осигурувањето на починатите лица претставува: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осигурување на ронтина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осигурување на тонтина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осигурување на сонтина</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осигурување од одговорност</w:t>
      </w:r>
      <w:r w:rsidRPr="00662F45">
        <w:rPr>
          <w:rFonts w:ascii="Calibri" w:eastAsia="Times New Roman" w:hAnsi="Calibri" w:cs="Calibri"/>
          <w:color w:val="393939"/>
          <w:kern w:val="0"/>
          <w:lang w:val="mk-MK"/>
          <w14:ligatures w14:val="none"/>
        </w:rPr>
        <w:br/>
        <w:t xml:space="preserve">- </w:t>
      </w:r>
      <w:r w:rsidRPr="00662F45">
        <w:rPr>
          <w:rFonts w:ascii="Calibri" w:eastAsia="Times New Roman" w:hAnsi="Calibri" w:cs="Calibri"/>
          <w:color w:val="393939"/>
          <w:kern w:val="0"/>
          <w14:ligatures w14:val="none"/>
        </w:rPr>
        <w:t> каско-осигурување</w:t>
      </w:r>
    </w:p>
    <w:p w14:paraId="5ADC32D7" w14:textId="1BA5CB81" w:rsidR="002B2FB4" w:rsidRPr="00662F45" w:rsidRDefault="002B2FB4" w:rsidP="002B2FB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90. </w:t>
      </w:r>
      <w:r w:rsidR="004C6A0C" w:rsidRPr="00662F45">
        <w:rPr>
          <w:rFonts w:ascii="Calibri" w:eastAsia="Times New Roman" w:hAnsi="Calibri" w:cs="Calibri"/>
          <w:color w:val="393939"/>
          <w:kern w:val="0"/>
          <w14:ligatures w14:val="none"/>
        </w:rPr>
        <w:t>Застапување и посредување во осигурувањето е кој дел од ЗСО?</w:t>
      </w:r>
      <w:r w:rsidR="004C6A0C" w:rsidRPr="00662F45">
        <w:rPr>
          <w:rFonts w:ascii="Calibri" w:eastAsia="Times New Roman" w:hAnsi="Calibri" w:cs="Calibri"/>
          <w:color w:val="393939"/>
          <w:kern w:val="0"/>
          <w:lang w:val="mk-MK"/>
          <w14:ligatures w14:val="none"/>
        </w:rPr>
        <w:br/>
        <w:t>- Втор дел</w:t>
      </w:r>
      <w:r w:rsidR="004C6A0C" w:rsidRPr="00662F45">
        <w:rPr>
          <w:rFonts w:ascii="Calibri" w:eastAsia="Times New Roman" w:hAnsi="Calibri" w:cs="Calibri"/>
          <w:color w:val="393939"/>
          <w:kern w:val="0"/>
          <w:lang w:val="mk-MK"/>
          <w14:ligatures w14:val="none"/>
        </w:rPr>
        <w:br/>
        <w:t xml:space="preserve">-Трет дел </w:t>
      </w:r>
      <w:r w:rsidR="004C6A0C" w:rsidRPr="00662F45">
        <w:rPr>
          <w:rFonts w:ascii="Calibri" w:eastAsia="Times New Roman" w:hAnsi="Calibri" w:cs="Calibri"/>
          <w:color w:val="393939"/>
          <w:kern w:val="0"/>
          <w:lang w:val="mk-MK"/>
          <w14:ligatures w14:val="none"/>
        </w:rPr>
        <w:br/>
        <w:t xml:space="preserve">- Петти дел </w:t>
      </w:r>
      <w:r w:rsidR="004C6A0C" w:rsidRPr="00662F45">
        <w:rPr>
          <w:rFonts w:ascii="Calibri" w:eastAsia="Times New Roman" w:hAnsi="Calibri" w:cs="Calibri"/>
          <w:color w:val="393939"/>
          <w:kern w:val="0"/>
          <w:lang w:val="mk-MK"/>
          <w14:ligatures w14:val="none"/>
        </w:rPr>
        <w:br/>
        <w:t>- Десетти дел</w:t>
      </w:r>
      <w:r w:rsidR="004C6A0C" w:rsidRPr="00662F45">
        <w:rPr>
          <w:rFonts w:ascii="Calibri" w:eastAsia="Times New Roman" w:hAnsi="Calibri" w:cs="Calibri"/>
          <w:color w:val="393939"/>
          <w:kern w:val="0"/>
          <w:lang w:val="mk-MK"/>
          <w14:ligatures w14:val="none"/>
        </w:rPr>
        <w:br/>
        <w:t>-Десетти А дел</w:t>
      </w:r>
    </w:p>
    <w:p w14:paraId="0C82538D" w14:textId="5F9E23F4" w:rsidR="00E13840" w:rsidRPr="00662F45" w:rsidRDefault="00E13840" w:rsidP="002B2FB4">
      <w:pPr>
        <w:spacing w:after="300"/>
        <w:rPr>
          <w:rFonts w:ascii="Calibri" w:eastAsia="Times New Roman" w:hAnsi="Calibri" w:cs="Calibri"/>
          <w:color w:val="393939"/>
          <w:kern w:val="0"/>
          <w:sz w:val="20"/>
          <w:szCs w:val="20"/>
          <w:lang w:val="mk-MK"/>
          <w14:ligatures w14:val="none"/>
        </w:rPr>
      </w:pPr>
      <w:r w:rsidRPr="00662F45">
        <w:rPr>
          <w:rFonts w:ascii="Calibri" w:eastAsia="Times New Roman" w:hAnsi="Calibri" w:cs="Calibri"/>
          <w:color w:val="393939"/>
          <w:kern w:val="0"/>
          <w:lang w:val="mk-MK"/>
          <w14:ligatures w14:val="none"/>
        </w:rPr>
        <w:t xml:space="preserve">91. </w:t>
      </w:r>
      <w:r w:rsidRPr="00662F45">
        <w:rPr>
          <w:rFonts w:ascii="Calibri" w:eastAsia="Times New Roman" w:hAnsi="Calibri" w:cs="Calibri"/>
          <w:color w:val="393939"/>
          <w:kern w:val="0"/>
          <w14:ligatures w14:val="none"/>
        </w:rPr>
        <w:t>Ревизија е кој дел од ЗСО?</w:t>
      </w:r>
      <w:r w:rsidRPr="00662F45">
        <w:rPr>
          <w:rFonts w:ascii="Calibri" w:eastAsia="Times New Roman" w:hAnsi="Calibri" w:cs="Calibri"/>
          <w:color w:val="393939"/>
          <w:kern w:val="0"/>
          <w:lang w:val="mk-MK"/>
          <w14:ligatures w14:val="none"/>
        </w:rPr>
        <w:br/>
        <w:t>- Осми дел</w:t>
      </w:r>
      <w:r w:rsidRPr="00662F45">
        <w:rPr>
          <w:rFonts w:ascii="Calibri" w:eastAsia="Times New Roman" w:hAnsi="Calibri" w:cs="Calibri"/>
          <w:color w:val="393939"/>
          <w:kern w:val="0"/>
          <w:lang w:val="mk-MK"/>
          <w14:ligatures w14:val="none"/>
        </w:rPr>
        <w:br/>
        <w:t>-Деветти дел</w:t>
      </w:r>
      <w:r w:rsidRPr="00662F45">
        <w:rPr>
          <w:rFonts w:ascii="Calibri" w:eastAsia="Times New Roman" w:hAnsi="Calibri" w:cs="Calibri"/>
          <w:color w:val="393939"/>
          <w:kern w:val="0"/>
          <w:lang w:val="mk-MK"/>
          <w14:ligatures w14:val="none"/>
        </w:rPr>
        <w:br/>
        <w:t>- Седми дел</w:t>
      </w:r>
      <w:r w:rsidRPr="00662F45">
        <w:rPr>
          <w:rFonts w:ascii="Calibri" w:eastAsia="Times New Roman" w:hAnsi="Calibri" w:cs="Calibri"/>
          <w:color w:val="393939"/>
          <w:kern w:val="0"/>
          <w:lang w:val="mk-MK"/>
          <w14:ligatures w14:val="none"/>
        </w:rPr>
        <w:br/>
        <w:t>- Петти дел</w:t>
      </w:r>
      <w:r w:rsidRPr="00662F45">
        <w:rPr>
          <w:rFonts w:ascii="Calibri" w:eastAsia="Times New Roman" w:hAnsi="Calibri" w:cs="Calibri"/>
          <w:color w:val="393939"/>
          <w:kern w:val="0"/>
          <w:lang w:val="mk-MK"/>
          <w14:ligatures w14:val="none"/>
        </w:rPr>
        <w:br/>
        <w:t>- Десетти дел</w:t>
      </w:r>
    </w:p>
    <w:p w14:paraId="1DB48D32" w14:textId="73AB41B6" w:rsidR="002B2FB4" w:rsidRPr="00662F45" w:rsidRDefault="00E13840" w:rsidP="002B2FB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92. </w:t>
      </w:r>
      <w:r w:rsidR="002274C5" w:rsidRPr="00662F45">
        <w:rPr>
          <w:rFonts w:ascii="Calibri" w:eastAsia="Times New Roman" w:hAnsi="Calibri" w:cs="Calibri"/>
          <w:color w:val="393939"/>
          <w:kern w:val="0"/>
          <w14:ligatures w14:val="none"/>
        </w:rPr>
        <w:t>Агенција за супервизија на осигурувањето е кој дел од ЗСО?</w:t>
      </w:r>
      <w:r w:rsidR="002274C5" w:rsidRPr="00662F45">
        <w:rPr>
          <w:rFonts w:ascii="Calibri" w:eastAsia="Times New Roman" w:hAnsi="Calibri" w:cs="Calibri"/>
          <w:color w:val="393939"/>
          <w:kern w:val="0"/>
          <w:lang w:val="mk-MK"/>
          <w14:ligatures w14:val="none"/>
        </w:rPr>
        <w:br/>
        <w:t>- Десетти А дел</w:t>
      </w:r>
      <w:r w:rsidR="002274C5" w:rsidRPr="00662F45">
        <w:rPr>
          <w:rFonts w:ascii="Calibri" w:eastAsia="Times New Roman" w:hAnsi="Calibri" w:cs="Calibri"/>
          <w:color w:val="393939"/>
          <w:kern w:val="0"/>
          <w:lang w:val="mk-MK"/>
          <w14:ligatures w14:val="none"/>
        </w:rPr>
        <w:br/>
        <w:t>-Десетти дел</w:t>
      </w:r>
      <w:r w:rsidR="002274C5" w:rsidRPr="00662F45">
        <w:rPr>
          <w:rFonts w:ascii="Calibri" w:eastAsia="Times New Roman" w:hAnsi="Calibri" w:cs="Calibri"/>
          <w:color w:val="393939"/>
          <w:kern w:val="0"/>
          <w:lang w:val="mk-MK"/>
          <w14:ligatures w14:val="none"/>
        </w:rPr>
        <w:br/>
        <w:t xml:space="preserve">- Деветти дел </w:t>
      </w:r>
      <w:r w:rsidR="002274C5" w:rsidRPr="00662F45">
        <w:rPr>
          <w:rFonts w:ascii="Calibri" w:eastAsia="Times New Roman" w:hAnsi="Calibri" w:cs="Calibri"/>
          <w:color w:val="393939"/>
          <w:kern w:val="0"/>
          <w:lang w:val="mk-MK"/>
          <w14:ligatures w14:val="none"/>
        </w:rPr>
        <w:br/>
        <w:t>- Осми дел</w:t>
      </w:r>
      <w:r w:rsidR="002274C5" w:rsidRPr="00662F45">
        <w:rPr>
          <w:rFonts w:ascii="Calibri" w:eastAsia="Times New Roman" w:hAnsi="Calibri" w:cs="Calibri"/>
          <w:color w:val="393939"/>
          <w:kern w:val="0"/>
          <w:lang w:val="mk-MK"/>
          <w14:ligatures w14:val="none"/>
        </w:rPr>
        <w:br/>
        <w:t>- Седми дел</w:t>
      </w:r>
    </w:p>
    <w:p w14:paraId="2F0AFB25" w14:textId="5A5516DC" w:rsidR="002274C5" w:rsidRPr="00662F45" w:rsidRDefault="002274C5" w:rsidP="002B2FB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lastRenderedPageBreak/>
        <w:t xml:space="preserve">93. </w:t>
      </w:r>
      <w:r w:rsidRPr="00662F45">
        <w:rPr>
          <w:rFonts w:ascii="Calibri" w:eastAsia="Times New Roman" w:hAnsi="Calibri" w:cs="Calibri"/>
          <w:color w:val="393939"/>
          <w:kern w:val="0"/>
          <w14:ligatures w14:val="none"/>
        </w:rPr>
        <w:t>Супервизија на друштвата за осигурување е кој дел од ЗСО?</w:t>
      </w:r>
      <w:r w:rsidRPr="00662F45">
        <w:rPr>
          <w:rFonts w:ascii="Calibri" w:eastAsia="Times New Roman" w:hAnsi="Calibri" w:cs="Calibri"/>
          <w:color w:val="393939"/>
          <w:kern w:val="0"/>
          <w:lang w:val="mk-MK"/>
          <w14:ligatures w14:val="none"/>
        </w:rPr>
        <w:br/>
        <w:t>- Десетти дел</w:t>
      </w:r>
      <w:r w:rsidRPr="00662F45">
        <w:rPr>
          <w:rFonts w:ascii="Calibri" w:eastAsia="Times New Roman" w:hAnsi="Calibri" w:cs="Calibri"/>
          <w:color w:val="393939"/>
          <w:kern w:val="0"/>
          <w:lang w:val="mk-MK"/>
          <w14:ligatures w14:val="none"/>
        </w:rPr>
        <w:br/>
        <w:t>- Десетти А дел</w:t>
      </w:r>
      <w:r w:rsidRPr="00662F45">
        <w:rPr>
          <w:rFonts w:ascii="Calibri" w:eastAsia="Times New Roman" w:hAnsi="Calibri" w:cs="Calibri"/>
          <w:color w:val="393939"/>
          <w:kern w:val="0"/>
          <w:lang w:val="mk-MK"/>
          <w14:ligatures w14:val="none"/>
        </w:rPr>
        <w:br/>
        <w:t>- Осми дел</w:t>
      </w:r>
      <w:r w:rsidRPr="00662F45">
        <w:rPr>
          <w:rFonts w:ascii="Calibri" w:eastAsia="Times New Roman" w:hAnsi="Calibri" w:cs="Calibri"/>
          <w:color w:val="393939"/>
          <w:kern w:val="0"/>
          <w:lang w:val="mk-MK"/>
          <w14:ligatures w14:val="none"/>
        </w:rPr>
        <w:br/>
        <w:t xml:space="preserve">- Деветти дел </w:t>
      </w:r>
      <w:r w:rsidRPr="00662F45">
        <w:rPr>
          <w:rFonts w:ascii="Calibri" w:eastAsia="Times New Roman" w:hAnsi="Calibri" w:cs="Calibri"/>
          <w:color w:val="393939"/>
          <w:kern w:val="0"/>
          <w:lang w:val="mk-MK"/>
          <w14:ligatures w14:val="none"/>
        </w:rPr>
        <w:br/>
        <w:t xml:space="preserve">- Единаесетти дел </w:t>
      </w:r>
    </w:p>
    <w:p w14:paraId="3D716395" w14:textId="22BF3712" w:rsidR="00921B64" w:rsidRPr="00662F45" w:rsidRDefault="00921B64" w:rsidP="002B2FB4">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t xml:space="preserve">94. </w:t>
      </w:r>
      <w:r w:rsidRPr="00662F45">
        <w:rPr>
          <w:rFonts w:ascii="Calibri" w:eastAsia="Times New Roman" w:hAnsi="Calibri" w:cs="Calibri"/>
          <w:color w:val="393939"/>
          <w:kern w:val="0"/>
          <w14:ligatures w14:val="none"/>
        </w:rPr>
        <w:t>Постапка за донесување решенија од страна на агенцијата за супервизија на осигурување е кој дел од ЗСО?</w:t>
      </w:r>
      <w:r w:rsidRPr="00662F45">
        <w:rPr>
          <w:rFonts w:ascii="Calibri" w:eastAsia="Times New Roman" w:hAnsi="Calibri" w:cs="Calibri"/>
          <w:color w:val="393939"/>
          <w:kern w:val="0"/>
          <w:lang w:val="mk-MK"/>
          <w14:ligatures w14:val="none"/>
        </w:rPr>
        <w:br/>
        <w:t>- Петти дел</w:t>
      </w:r>
      <w:r w:rsidRPr="00662F45">
        <w:rPr>
          <w:rFonts w:ascii="Calibri" w:eastAsia="Times New Roman" w:hAnsi="Calibri" w:cs="Calibri"/>
          <w:color w:val="393939"/>
          <w:kern w:val="0"/>
          <w:lang w:val="mk-MK"/>
          <w14:ligatures w14:val="none"/>
        </w:rPr>
        <w:br/>
        <w:t xml:space="preserve">- Единаесетти дел </w:t>
      </w:r>
      <w:r w:rsidRPr="00662F45">
        <w:rPr>
          <w:rFonts w:ascii="Calibri" w:eastAsia="Times New Roman" w:hAnsi="Calibri" w:cs="Calibri"/>
          <w:color w:val="393939"/>
          <w:kern w:val="0"/>
          <w:lang w:val="mk-MK"/>
          <w14:ligatures w14:val="none"/>
        </w:rPr>
        <w:br/>
        <w:t xml:space="preserve">- Десетти дел </w:t>
      </w:r>
      <w:r w:rsidRPr="00662F45">
        <w:rPr>
          <w:rFonts w:ascii="Calibri" w:eastAsia="Times New Roman" w:hAnsi="Calibri" w:cs="Calibri"/>
          <w:color w:val="393939"/>
          <w:kern w:val="0"/>
          <w:lang w:val="mk-MK"/>
          <w14:ligatures w14:val="none"/>
        </w:rPr>
        <w:br/>
        <w:t xml:space="preserve">- Дванаесетти дел </w:t>
      </w:r>
      <w:r w:rsidRPr="00662F45">
        <w:rPr>
          <w:rFonts w:ascii="Calibri" w:eastAsia="Times New Roman" w:hAnsi="Calibri" w:cs="Calibri"/>
          <w:color w:val="393939"/>
          <w:kern w:val="0"/>
          <w:lang w:val="mk-MK"/>
          <w14:ligatures w14:val="none"/>
        </w:rPr>
        <w:br/>
        <w:t xml:space="preserve">- Тринаесетти дел </w:t>
      </w:r>
    </w:p>
    <w:p w14:paraId="3791D097" w14:textId="30792E0F" w:rsidR="00921B64" w:rsidRPr="00662F45" w:rsidRDefault="00921B64" w:rsidP="002B2FB4">
      <w:pPr>
        <w:spacing w:after="300"/>
        <w:rPr>
          <w:lang w:val="mk-MK"/>
        </w:rPr>
      </w:pPr>
      <w:r w:rsidRPr="00662F45">
        <w:rPr>
          <w:rFonts w:ascii="Calibri" w:eastAsia="Times New Roman" w:hAnsi="Calibri" w:cs="Calibri"/>
          <w:color w:val="393939"/>
          <w:kern w:val="0"/>
          <w:lang w:val="mk-MK"/>
          <w14:ligatures w14:val="none"/>
        </w:rPr>
        <w:t xml:space="preserve">95. </w:t>
      </w:r>
      <w:r w:rsidRPr="00662F45">
        <w:rPr>
          <w:rFonts w:ascii="Calibri" w:eastAsia="Times New Roman" w:hAnsi="Calibri" w:cs="Calibri"/>
          <w:color w:val="393939"/>
          <w:kern w:val="0"/>
          <w14:ligatures w14:val="none"/>
        </w:rPr>
        <w:t>Заштита на потрошувачите е кој дел од ЗСО?</w:t>
      </w:r>
      <w:r w:rsidRPr="00662F45">
        <w:rPr>
          <w:lang w:val="mk-MK"/>
        </w:rPr>
        <w:br/>
        <w:t>- Дванаесетти дел</w:t>
      </w:r>
      <w:r w:rsidRPr="00662F45">
        <w:rPr>
          <w:lang w:val="mk-MK"/>
        </w:rPr>
        <w:br/>
        <w:t xml:space="preserve">- Единаесетти дел </w:t>
      </w:r>
      <w:r w:rsidRPr="00662F45">
        <w:rPr>
          <w:lang w:val="mk-MK"/>
        </w:rPr>
        <w:br/>
        <w:t>- Дванаесетти А дел</w:t>
      </w:r>
      <w:r w:rsidRPr="00662F45">
        <w:rPr>
          <w:lang w:val="mk-MK"/>
        </w:rPr>
        <w:br/>
        <w:t xml:space="preserve">-Десетти дел </w:t>
      </w:r>
      <w:r w:rsidRPr="00662F45">
        <w:rPr>
          <w:lang w:val="mk-MK"/>
        </w:rPr>
        <w:br/>
        <w:t>- Десетти А дел</w:t>
      </w:r>
    </w:p>
    <w:p w14:paraId="04BB8330" w14:textId="01811535" w:rsidR="00921B64" w:rsidRPr="00662F45" w:rsidRDefault="00921B64" w:rsidP="002B2FB4">
      <w:pPr>
        <w:spacing w:after="300"/>
        <w:rPr>
          <w:lang w:val="mk-MK"/>
        </w:rPr>
      </w:pPr>
      <w:r w:rsidRPr="00662F45">
        <w:rPr>
          <w:lang w:val="mk-MK"/>
        </w:rPr>
        <w:t xml:space="preserve">96. </w:t>
      </w:r>
      <w:r w:rsidRPr="00662F45">
        <w:t>Осигурителни и реосигурителни пулови е кој дел од ЗСО?</w:t>
      </w:r>
      <w:r w:rsidRPr="00662F45">
        <w:rPr>
          <w:lang w:val="mk-MK"/>
        </w:rPr>
        <w:br/>
        <w:t xml:space="preserve">- </w:t>
      </w:r>
      <w:r w:rsidRPr="00662F45">
        <w:t>Дванаесетти дел</w:t>
      </w:r>
      <w:r w:rsidRPr="00662F45">
        <w:rPr>
          <w:lang w:val="mk-MK"/>
        </w:rPr>
        <w:br/>
        <w:t>- Тринаесетти дел</w:t>
      </w:r>
      <w:r w:rsidRPr="00662F45">
        <w:rPr>
          <w:lang w:val="mk-MK"/>
        </w:rPr>
        <w:br/>
        <w:t>- Десетти дел</w:t>
      </w:r>
      <w:r w:rsidRPr="00662F45">
        <w:rPr>
          <w:lang w:val="mk-MK"/>
        </w:rPr>
        <w:br/>
        <w:t>- Десетти А дел</w:t>
      </w:r>
      <w:r w:rsidRPr="00662F45">
        <w:rPr>
          <w:lang w:val="mk-MK"/>
        </w:rPr>
        <w:br/>
        <w:t xml:space="preserve">- Единаесетти дел </w:t>
      </w:r>
    </w:p>
    <w:p w14:paraId="62987AD1" w14:textId="71BBEF1F" w:rsidR="00921B64" w:rsidRPr="00662F45" w:rsidRDefault="00921B64" w:rsidP="002B2FB4">
      <w:pPr>
        <w:spacing w:after="300"/>
        <w:rPr>
          <w:lang w:val="mk-MK"/>
        </w:rPr>
      </w:pPr>
      <w:r w:rsidRPr="00662F45">
        <w:rPr>
          <w:lang w:val="mk-MK"/>
        </w:rPr>
        <w:t xml:space="preserve">97. </w:t>
      </w:r>
      <w:r w:rsidRPr="00662F45">
        <w:t>Деловни книги и извештаи е кој дел од ЗСО?</w:t>
      </w:r>
      <w:r w:rsidRPr="00662F45">
        <w:rPr>
          <w:lang w:val="mk-MK"/>
        </w:rPr>
        <w:br/>
        <w:t>- Седми дел</w:t>
      </w:r>
      <w:r w:rsidRPr="00662F45">
        <w:rPr>
          <w:lang w:val="mk-MK"/>
        </w:rPr>
        <w:br/>
        <w:t>- Шести дел</w:t>
      </w:r>
      <w:r w:rsidRPr="00662F45">
        <w:rPr>
          <w:lang w:val="mk-MK"/>
        </w:rPr>
        <w:br/>
        <w:t>- Осми дел</w:t>
      </w:r>
      <w:r w:rsidRPr="00662F45">
        <w:rPr>
          <w:lang w:val="mk-MK"/>
        </w:rPr>
        <w:br/>
        <w:t xml:space="preserve">- Петти дел </w:t>
      </w:r>
      <w:r w:rsidRPr="00662F45">
        <w:rPr>
          <w:lang w:val="mk-MK"/>
        </w:rPr>
        <w:br/>
        <w:t xml:space="preserve">- Деветти дел </w:t>
      </w:r>
    </w:p>
    <w:p w14:paraId="690AA160" w14:textId="6B3E5BCB" w:rsidR="00921B64" w:rsidRPr="00662F45" w:rsidRDefault="00921B64" w:rsidP="002B2FB4">
      <w:pPr>
        <w:spacing w:after="300"/>
        <w:rPr>
          <w:lang w:val="mk-MK"/>
        </w:rPr>
      </w:pPr>
      <w:r w:rsidRPr="00662F45">
        <w:rPr>
          <w:lang w:val="mk-MK"/>
        </w:rPr>
        <w:t xml:space="preserve">98. </w:t>
      </w:r>
      <w:r w:rsidRPr="00662F45">
        <w:t>Казнени одредби е кој дел од ЗСО?:</w:t>
      </w:r>
      <w:r w:rsidRPr="00662F45">
        <w:rPr>
          <w:lang w:val="mk-MK"/>
        </w:rPr>
        <w:br/>
        <w:t>- Петнаесетти дел</w:t>
      </w:r>
      <w:r w:rsidRPr="00662F45">
        <w:rPr>
          <w:lang w:val="mk-MK"/>
        </w:rPr>
        <w:br/>
      </w:r>
      <w:r w:rsidRPr="00662F45">
        <w:rPr>
          <w:lang w:val="mk-MK"/>
        </w:rPr>
        <w:lastRenderedPageBreak/>
        <w:t>- Четиринаесетти дел</w:t>
      </w:r>
      <w:r w:rsidRPr="00662F45">
        <w:rPr>
          <w:lang w:val="mk-MK"/>
        </w:rPr>
        <w:br/>
        <w:t xml:space="preserve">- Тринаесетти дел </w:t>
      </w:r>
      <w:r w:rsidRPr="00662F45">
        <w:rPr>
          <w:lang w:val="mk-MK"/>
        </w:rPr>
        <w:br/>
        <w:t>- Шеснаесетти дел</w:t>
      </w:r>
      <w:r w:rsidRPr="00662F45">
        <w:rPr>
          <w:lang w:val="mk-MK"/>
        </w:rPr>
        <w:br/>
        <w:t xml:space="preserve">- </w:t>
      </w:r>
      <w:r w:rsidR="009F52CA" w:rsidRPr="00662F45">
        <w:rPr>
          <w:lang w:val="mk-MK"/>
        </w:rPr>
        <w:t>Шеснаесетти А дел</w:t>
      </w:r>
    </w:p>
    <w:p w14:paraId="0D98F27B" w14:textId="703D743F" w:rsidR="009F52CA" w:rsidRPr="00662F45" w:rsidRDefault="009F52CA" w:rsidP="002B2FB4">
      <w:pPr>
        <w:spacing w:after="300"/>
        <w:rPr>
          <w:lang w:val="mk-MK"/>
        </w:rPr>
      </w:pPr>
      <w:r w:rsidRPr="00662F45">
        <w:rPr>
          <w:lang w:val="mk-MK"/>
        </w:rPr>
        <w:t xml:space="preserve">99. </w:t>
      </w:r>
      <w:r w:rsidRPr="00662F45">
        <w:t>Преодни и завршни одредби е кој дел од ЗСО?</w:t>
      </w:r>
      <w:r w:rsidRPr="00662F45">
        <w:rPr>
          <w:lang w:val="mk-MK"/>
        </w:rPr>
        <w:br/>
        <w:t>- Шеснаесетти А дел</w:t>
      </w:r>
      <w:r w:rsidRPr="00662F45">
        <w:rPr>
          <w:lang w:val="mk-MK"/>
        </w:rPr>
        <w:br/>
        <w:t>- Петнаесетти А дел</w:t>
      </w:r>
      <w:r w:rsidRPr="00662F45">
        <w:rPr>
          <w:lang w:val="mk-MK"/>
        </w:rPr>
        <w:br/>
        <w:t>- Седумнаесетти дел</w:t>
      </w:r>
      <w:r w:rsidRPr="00662F45">
        <w:rPr>
          <w:lang w:val="mk-MK"/>
        </w:rPr>
        <w:br/>
        <w:t>-Петнаесетти дел</w:t>
      </w:r>
      <w:r w:rsidRPr="00662F45">
        <w:rPr>
          <w:lang w:val="mk-MK"/>
        </w:rPr>
        <w:br/>
        <w:t>- Тринаесетти дел</w:t>
      </w:r>
    </w:p>
    <w:p w14:paraId="26229F0F" w14:textId="46076EC2" w:rsidR="0002731A" w:rsidRPr="00662F45" w:rsidRDefault="0002731A" w:rsidP="002B2FB4">
      <w:pPr>
        <w:spacing w:after="300"/>
        <w:rPr>
          <w:lang w:val="mk-MK"/>
        </w:rPr>
      </w:pPr>
      <w:r w:rsidRPr="00662F45">
        <w:rPr>
          <w:lang w:val="mk-MK"/>
        </w:rPr>
        <w:t xml:space="preserve">100. </w:t>
      </w:r>
      <w:r w:rsidRPr="00662F45">
        <w:t>Соработка со надзорни органи и тела на европската заедница е кој дел од ЗСО?</w:t>
      </w:r>
      <w:r w:rsidRPr="00662F45">
        <w:rPr>
          <w:lang w:val="mk-MK"/>
        </w:rPr>
        <w:br/>
        <w:t>- Тринаесетти дел</w:t>
      </w:r>
      <w:r w:rsidRPr="00662F45">
        <w:rPr>
          <w:lang w:val="mk-MK"/>
        </w:rPr>
        <w:br/>
        <w:t>- Петнаесетти дел</w:t>
      </w:r>
      <w:r w:rsidRPr="00662F45">
        <w:rPr>
          <w:lang w:val="mk-MK"/>
        </w:rPr>
        <w:br/>
        <w:t>- Четиринаесетти дел</w:t>
      </w:r>
      <w:r w:rsidRPr="00662F45">
        <w:rPr>
          <w:lang w:val="mk-MK"/>
        </w:rPr>
        <w:br/>
        <w:t>- Дванаесетти дел</w:t>
      </w:r>
      <w:r w:rsidRPr="00662F45">
        <w:rPr>
          <w:lang w:val="mk-MK"/>
        </w:rPr>
        <w:br/>
        <w:t>- Петнаесетти А дел</w:t>
      </w:r>
    </w:p>
    <w:p w14:paraId="39D1ECD8" w14:textId="5114C474" w:rsidR="0002731A" w:rsidRPr="00662F45" w:rsidRDefault="0002731A" w:rsidP="002B2FB4">
      <w:pPr>
        <w:spacing w:after="300"/>
        <w:rPr>
          <w:lang w:val="mk-MK"/>
        </w:rPr>
      </w:pPr>
    </w:p>
    <w:p w14:paraId="2AD9B437" w14:textId="748D4104" w:rsidR="00C61AF4" w:rsidRPr="00662F45" w:rsidRDefault="002B2FB4" w:rsidP="00C61AF4">
      <w:pPr>
        <w:spacing w:after="300"/>
        <w:rPr>
          <w:rFonts w:ascii="Calibri" w:eastAsia="Times New Roman" w:hAnsi="Calibri" w:cs="Calibri"/>
          <w:color w:val="393939"/>
          <w:kern w:val="0"/>
          <w:sz w:val="20"/>
          <w:szCs w:val="20"/>
          <w:lang w:val="mk-MK"/>
          <w14:ligatures w14:val="none"/>
        </w:rPr>
      </w:pPr>
      <w:r w:rsidRPr="00662F45">
        <w:rPr>
          <w:rFonts w:ascii="Calibri" w:eastAsia="Times New Roman" w:hAnsi="Calibri" w:cs="Calibri"/>
          <w:color w:val="393939"/>
          <w:kern w:val="0"/>
          <w:lang w:val="mk-MK"/>
          <w14:ligatures w14:val="none"/>
        </w:rPr>
        <w:br/>
      </w:r>
    </w:p>
    <w:p w14:paraId="5A4B9CE2" w14:textId="77777777" w:rsidR="002B2FB4" w:rsidRPr="00662F45" w:rsidRDefault="002B2FB4" w:rsidP="00C61AF4">
      <w:pPr>
        <w:spacing w:after="300"/>
        <w:rPr>
          <w:rFonts w:ascii="Calibri" w:eastAsia="Times New Roman" w:hAnsi="Calibri" w:cs="Calibri"/>
          <w:color w:val="393939"/>
          <w:kern w:val="0"/>
          <w:sz w:val="20"/>
          <w:szCs w:val="20"/>
          <w:lang w:val="mk-MK"/>
          <w14:ligatures w14:val="none"/>
        </w:rPr>
      </w:pPr>
    </w:p>
    <w:p w14:paraId="5249A170" w14:textId="3920F94F" w:rsidR="00871E59" w:rsidRPr="00662F45" w:rsidRDefault="00C61AF4" w:rsidP="00871E59">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br/>
      </w:r>
    </w:p>
    <w:p w14:paraId="3DD80737" w14:textId="77777777" w:rsidR="00C61AF4" w:rsidRPr="00662F45" w:rsidRDefault="00C61AF4" w:rsidP="00871E59">
      <w:pPr>
        <w:spacing w:after="300"/>
        <w:rPr>
          <w:rFonts w:ascii="Calibri" w:eastAsia="Times New Roman" w:hAnsi="Calibri" w:cs="Calibri"/>
          <w:color w:val="393939"/>
          <w:kern w:val="0"/>
          <w:lang w:val="mk-MK"/>
          <w14:ligatures w14:val="none"/>
        </w:rPr>
      </w:pPr>
    </w:p>
    <w:p w14:paraId="3E5E724D" w14:textId="44ECBB2D" w:rsidR="00517338" w:rsidRPr="00662F45" w:rsidRDefault="00517338" w:rsidP="00553612">
      <w:pPr>
        <w:spacing w:after="300"/>
        <w:rPr>
          <w:rFonts w:ascii="Calibri" w:eastAsia="Times New Roman" w:hAnsi="Calibri" w:cs="Calibri"/>
          <w:color w:val="393939"/>
          <w:kern w:val="0"/>
          <w:sz w:val="20"/>
          <w:szCs w:val="20"/>
          <w:lang w:val="mk-MK"/>
          <w14:ligatures w14:val="none"/>
        </w:rPr>
      </w:pPr>
    </w:p>
    <w:p w14:paraId="2B234C69" w14:textId="35A4D227" w:rsidR="00553612" w:rsidRPr="00662F45" w:rsidRDefault="00553612" w:rsidP="00553612">
      <w:pPr>
        <w:spacing w:after="300"/>
        <w:rPr>
          <w:rFonts w:ascii="Calibri" w:eastAsia="Times New Roman" w:hAnsi="Calibri" w:cs="Calibri"/>
          <w:color w:val="393939"/>
          <w:kern w:val="0"/>
          <w:lang w:val="mk-MK"/>
          <w14:ligatures w14:val="none"/>
        </w:rPr>
      </w:pPr>
    </w:p>
    <w:p w14:paraId="68901860" w14:textId="5342A5C8" w:rsidR="00553612" w:rsidRPr="00662F45" w:rsidRDefault="00553612" w:rsidP="00E4679B">
      <w:pPr>
        <w:spacing w:after="300"/>
        <w:rPr>
          <w:rFonts w:ascii="Calibri" w:eastAsia="Times New Roman" w:hAnsi="Calibri" w:cs="Calibri"/>
          <w:color w:val="393939"/>
          <w:kern w:val="0"/>
          <w:lang w:val="mk-MK"/>
          <w14:ligatures w14:val="none"/>
        </w:rPr>
      </w:pPr>
    </w:p>
    <w:p w14:paraId="5A410E5E" w14:textId="77777777" w:rsidR="00E05DFD" w:rsidRPr="00662F45" w:rsidRDefault="00E05DFD" w:rsidP="00E4679B">
      <w:pPr>
        <w:spacing w:after="300"/>
        <w:rPr>
          <w:rFonts w:ascii="Calibri" w:eastAsia="Times New Roman" w:hAnsi="Calibri" w:cs="Calibri"/>
          <w:color w:val="393939"/>
          <w:kern w:val="0"/>
          <w:lang w:val="mk-MK"/>
          <w14:ligatures w14:val="none"/>
        </w:rPr>
      </w:pPr>
    </w:p>
    <w:p w14:paraId="6095735B" w14:textId="14BA40D8" w:rsidR="00E4679B" w:rsidRPr="00662F45" w:rsidRDefault="00E4679B" w:rsidP="00E4679B">
      <w:pPr>
        <w:spacing w:after="300"/>
        <w:rPr>
          <w:rFonts w:ascii="Calibri" w:eastAsia="Times New Roman" w:hAnsi="Calibri" w:cs="Calibri"/>
          <w:color w:val="393939"/>
          <w:kern w:val="0"/>
          <w:sz w:val="20"/>
          <w:szCs w:val="20"/>
          <w:lang w:val="mk-MK"/>
          <w14:ligatures w14:val="none"/>
        </w:rPr>
      </w:pPr>
    </w:p>
    <w:p w14:paraId="77564C13" w14:textId="47BE533E" w:rsidR="00E4679B" w:rsidRPr="00662F45" w:rsidRDefault="00E4679B" w:rsidP="00EA0CF0">
      <w:pPr>
        <w:spacing w:after="300"/>
        <w:rPr>
          <w:rFonts w:ascii="Calibri" w:eastAsia="Times New Roman" w:hAnsi="Calibri" w:cs="Calibri"/>
          <w:color w:val="393939"/>
          <w:kern w:val="0"/>
          <w:sz w:val="20"/>
          <w:szCs w:val="20"/>
          <w:lang w:val="mk-MK"/>
          <w14:ligatures w14:val="none"/>
        </w:rPr>
      </w:pPr>
    </w:p>
    <w:p w14:paraId="5F805E20" w14:textId="60C69D58" w:rsidR="00EA0CF0" w:rsidRPr="00662F45" w:rsidRDefault="00EA0CF0" w:rsidP="00566062">
      <w:pPr>
        <w:spacing w:after="300"/>
        <w:rPr>
          <w:rFonts w:ascii="Calibri" w:eastAsia="Times New Roman" w:hAnsi="Calibri" w:cs="Calibri"/>
          <w:color w:val="393939"/>
          <w:kern w:val="0"/>
          <w:lang w:val="mk-MK"/>
          <w14:ligatures w14:val="none"/>
        </w:rPr>
      </w:pPr>
    </w:p>
    <w:p w14:paraId="01818B4D" w14:textId="13710FB1" w:rsidR="00312BA7" w:rsidRPr="00662F45" w:rsidRDefault="00312BA7" w:rsidP="0042065E">
      <w:pPr>
        <w:spacing w:after="300"/>
        <w:rPr>
          <w:rFonts w:ascii="Calibri" w:eastAsia="Times New Roman" w:hAnsi="Calibri" w:cs="Calibri"/>
          <w:color w:val="393939"/>
          <w:kern w:val="0"/>
          <w:lang w:val="mk-MK"/>
          <w14:ligatures w14:val="none"/>
        </w:rPr>
      </w:pPr>
    </w:p>
    <w:p w14:paraId="3C76FCE3" w14:textId="352AAF5F" w:rsidR="0042065E" w:rsidRPr="00662F45" w:rsidRDefault="0042065E" w:rsidP="009F322D">
      <w:pPr>
        <w:spacing w:after="300"/>
        <w:rPr>
          <w:rFonts w:ascii="Calibri" w:eastAsia="Times New Roman" w:hAnsi="Calibri" w:cs="Calibri"/>
          <w:color w:val="393939"/>
          <w:kern w:val="0"/>
          <w:lang w:val="mk-MK"/>
          <w14:ligatures w14:val="none"/>
        </w:rPr>
      </w:pPr>
    </w:p>
    <w:p w14:paraId="58AFD554" w14:textId="2E9B8380" w:rsidR="009F322D" w:rsidRPr="00662F45" w:rsidRDefault="009F322D" w:rsidP="009F322D">
      <w:pPr>
        <w:spacing w:after="300"/>
        <w:rPr>
          <w:rFonts w:ascii="Calibri" w:eastAsia="Times New Roman" w:hAnsi="Calibri" w:cs="Calibri"/>
          <w:color w:val="393939"/>
          <w:kern w:val="0"/>
          <w:lang w:val="mk-MK"/>
          <w14:ligatures w14:val="none"/>
        </w:rPr>
      </w:pPr>
    </w:p>
    <w:p w14:paraId="16C5A3D6" w14:textId="319F6051" w:rsidR="002278C5" w:rsidRPr="00662F45" w:rsidRDefault="002278C5" w:rsidP="002278C5">
      <w:pPr>
        <w:spacing w:after="300"/>
        <w:rPr>
          <w:rFonts w:ascii="Calibri" w:eastAsia="Times New Roman" w:hAnsi="Calibri" w:cs="Calibri"/>
          <w:color w:val="393939"/>
          <w:kern w:val="0"/>
          <w:lang w:val="mk-MK"/>
          <w14:ligatures w14:val="none"/>
        </w:rPr>
      </w:pPr>
    </w:p>
    <w:p w14:paraId="53EC0431" w14:textId="0992A446" w:rsidR="00E00893" w:rsidRPr="00662F45" w:rsidRDefault="00E00893" w:rsidP="00E00893">
      <w:pPr>
        <w:spacing w:after="300"/>
        <w:rPr>
          <w:rFonts w:ascii="Calibri" w:eastAsia="Times New Roman" w:hAnsi="Calibri" w:cs="Calibri"/>
          <w:color w:val="393939"/>
          <w:kern w:val="0"/>
          <w:lang w:val="mk-MK"/>
          <w14:ligatures w14:val="none"/>
        </w:rPr>
      </w:pPr>
    </w:p>
    <w:p w14:paraId="1F7F6869" w14:textId="74644BA6" w:rsidR="002112C6" w:rsidRPr="00662F45" w:rsidRDefault="002112C6" w:rsidP="005C0ED7">
      <w:pPr>
        <w:spacing w:after="300"/>
        <w:rPr>
          <w:rFonts w:ascii="Calibri" w:eastAsia="Times New Roman" w:hAnsi="Calibri" w:cs="Calibri"/>
          <w:color w:val="393939"/>
          <w:kern w:val="0"/>
          <w:sz w:val="20"/>
          <w:szCs w:val="20"/>
          <w:lang w:val="mk-MK"/>
          <w14:ligatures w14:val="none"/>
        </w:rPr>
      </w:pPr>
    </w:p>
    <w:p w14:paraId="688D20CF" w14:textId="35C6BC69" w:rsidR="005C0ED7" w:rsidRPr="00662F45" w:rsidRDefault="005C0ED7" w:rsidP="005C0ED7">
      <w:pPr>
        <w:spacing w:after="300"/>
        <w:rPr>
          <w:rFonts w:ascii="Calibri" w:eastAsia="Times New Roman" w:hAnsi="Calibri" w:cs="Calibri"/>
          <w:color w:val="393939"/>
          <w:kern w:val="0"/>
          <w:sz w:val="20"/>
          <w:szCs w:val="20"/>
          <w14:ligatures w14:val="none"/>
        </w:rPr>
      </w:pPr>
      <w:r w:rsidRPr="00662F45">
        <w:rPr>
          <w:rFonts w:ascii="Calibri" w:eastAsia="Times New Roman" w:hAnsi="Calibri" w:cs="Calibri"/>
          <w:color w:val="393939"/>
          <w:kern w:val="0"/>
          <w:sz w:val="20"/>
          <w:szCs w:val="20"/>
          <w14:ligatures w14:val="none"/>
        </w:rPr>
        <w:br/>
      </w:r>
    </w:p>
    <w:p w14:paraId="6C2EE1B5" w14:textId="7C9BE95C" w:rsidR="005C0ED7" w:rsidRPr="00662F45" w:rsidRDefault="005C0ED7" w:rsidP="00B17CCD">
      <w:pPr>
        <w:spacing w:after="300"/>
        <w:rPr>
          <w:rFonts w:ascii="Calibri" w:eastAsia="Times New Roman" w:hAnsi="Calibri" w:cs="Calibri"/>
          <w:color w:val="393939"/>
          <w:kern w:val="0"/>
          <w:sz w:val="20"/>
          <w:szCs w:val="20"/>
          <w:lang w:val="mk-MK"/>
          <w14:ligatures w14:val="none"/>
        </w:rPr>
      </w:pPr>
    </w:p>
    <w:p w14:paraId="169072EC" w14:textId="3B8B7DFD" w:rsidR="00456389" w:rsidRPr="00662F45" w:rsidRDefault="00456389" w:rsidP="002A7BBE">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14:ligatures w14:val="none"/>
        </w:rPr>
        <w:br/>
      </w:r>
    </w:p>
    <w:p w14:paraId="5BD08C36" w14:textId="511D73EF" w:rsidR="002A7BBE" w:rsidRPr="00662F45" w:rsidRDefault="002A7BBE" w:rsidP="00B53778">
      <w:pPr>
        <w:spacing w:after="300"/>
        <w:rPr>
          <w:rFonts w:ascii="Calibri" w:eastAsia="Times New Roman" w:hAnsi="Calibri" w:cs="Calibri"/>
          <w:color w:val="393939"/>
          <w:kern w:val="0"/>
          <w:sz w:val="20"/>
          <w:szCs w:val="20"/>
          <w14:ligatures w14:val="none"/>
        </w:rPr>
      </w:pPr>
    </w:p>
    <w:p w14:paraId="37F36B8D" w14:textId="1971FF7F" w:rsidR="00985053" w:rsidRPr="00662F45" w:rsidRDefault="00985053" w:rsidP="003732EB">
      <w:pPr>
        <w:spacing w:after="300"/>
        <w:rPr>
          <w:rFonts w:ascii="Calibri" w:eastAsia="Times New Roman" w:hAnsi="Calibri" w:cs="Calibri"/>
          <w:color w:val="393939"/>
          <w:kern w:val="0"/>
          <w:lang w:val="mk-MK"/>
          <w14:ligatures w14:val="none"/>
        </w:rPr>
      </w:pPr>
    </w:p>
    <w:p w14:paraId="3ED10C9B" w14:textId="77777777" w:rsidR="00B53778" w:rsidRPr="00662F45" w:rsidRDefault="00B53778" w:rsidP="003732EB">
      <w:pPr>
        <w:spacing w:after="300"/>
        <w:rPr>
          <w:rFonts w:ascii="Calibri" w:eastAsia="Times New Roman" w:hAnsi="Calibri" w:cs="Calibri"/>
          <w:color w:val="393939"/>
          <w:kern w:val="0"/>
          <w:sz w:val="20"/>
          <w:szCs w:val="20"/>
          <w:lang w:val="mk-MK"/>
          <w14:ligatures w14:val="none"/>
        </w:rPr>
      </w:pPr>
    </w:p>
    <w:p w14:paraId="494D8207" w14:textId="27DDCFA3" w:rsidR="00FC7364" w:rsidRPr="00662F45" w:rsidRDefault="00FC7364" w:rsidP="00FC7364">
      <w:pPr>
        <w:spacing w:after="300"/>
        <w:rPr>
          <w:rFonts w:ascii="Calibri" w:eastAsia="Times New Roman" w:hAnsi="Calibri" w:cs="Calibri"/>
          <w:color w:val="393939"/>
          <w:kern w:val="0"/>
          <w:sz w:val="20"/>
          <w:szCs w:val="20"/>
          <w:lang w:val="mk-MK"/>
          <w14:ligatures w14:val="none"/>
        </w:rPr>
      </w:pPr>
    </w:p>
    <w:p w14:paraId="5C727EA1" w14:textId="22E52E95" w:rsidR="00FC7364" w:rsidRPr="00662F45" w:rsidRDefault="00FC7364" w:rsidP="00A86ADF">
      <w:pPr>
        <w:spacing w:after="300"/>
        <w:rPr>
          <w:rFonts w:ascii="Calibri" w:eastAsia="Times New Roman" w:hAnsi="Calibri" w:cs="Calibri"/>
          <w:color w:val="393939"/>
          <w:kern w:val="0"/>
          <w:lang w:val="mk-MK"/>
          <w14:ligatures w14:val="none"/>
        </w:rPr>
      </w:pPr>
    </w:p>
    <w:p w14:paraId="2AA5905B" w14:textId="303CDE4E" w:rsidR="007D7A4B" w:rsidRPr="00662F45" w:rsidRDefault="007D7A4B" w:rsidP="007D7A4B">
      <w:pPr>
        <w:spacing w:after="300"/>
        <w:rPr>
          <w:rFonts w:ascii="Calibri" w:eastAsia="Times New Roman" w:hAnsi="Calibri" w:cs="Calibri"/>
          <w:color w:val="393939"/>
          <w:kern w:val="0"/>
          <w:lang w:val="mk-MK"/>
          <w14:ligatures w14:val="none"/>
        </w:rPr>
      </w:pPr>
    </w:p>
    <w:p w14:paraId="7A6334DB" w14:textId="2C9FC735" w:rsidR="007D7A4B" w:rsidRPr="00662F45" w:rsidRDefault="007D7A4B" w:rsidP="000A0907">
      <w:pPr>
        <w:spacing w:after="300"/>
        <w:rPr>
          <w:rFonts w:ascii="Calibri" w:eastAsia="Times New Roman" w:hAnsi="Calibri" w:cs="Calibri"/>
          <w:color w:val="393939"/>
          <w:kern w:val="0"/>
          <w:lang w:val="mk-MK"/>
          <w14:ligatures w14:val="none"/>
        </w:rPr>
      </w:pPr>
    </w:p>
    <w:p w14:paraId="758D083C" w14:textId="039A8195" w:rsidR="000A0907" w:rsidRPr="00662F45" w:rsidRDefault="000A0907" w:rsidP="00557291">
      <w:pPr>
        <w:spacing w:after="300"/>
        <w:rPr>
          <w:rFonts w:ascii="Calibri" w:eastAsia="Times New Roman" w:hAnsi="Calibri" w:cs="Calibri"/>
          <w:color w:val="393939"/>
          <w:kern w:val="0"/>
          <w:lang w:val="mk-MK"/>
          <w14:ligatures w14:val="none"/>
        </w:rPr>
      </w:pPr>
    </w:p>
    <w:p w14:paraId="40D4056C" w14:textId="77777777" w:rsidR="00305999" w:rsidRPr="00662F45" w:rsidRDefault="00305999" w:rsidP="00557291">
      <w:pPr>
        <w:spacing w:after="300"/>
        <w:rPr>
          <w:rFonts w:ascii="Calibri" w:eastAsia="Times New Roman" w:hAnsi="Calibri" w:cs="Calibri"/>
          <w:color w:val="393939"/>
          <w:kern w:val="0"/>
          <w:sz w:val="20"/>
          <w:szCs w:val="20"/>
          <w:lang w:val="mk-MK"/>
          <w14:ligatures w14:val="none"/>
        </w:rPr>
      </w:pPr>
    </w:p>
    <w:p w14:paraId="162D4864" w14:textId="533DDED3" w:rsidR="00622BCF" w:rsidRPr="00662F45" w:rsidRDefault="00622BCF" w:rsidP="00622BCF">
      <w:pPr>
        <w:spacing w:after="300"/>
        <w:rPr>
          <w:rFonts w:ascii="Calibri" w:eastAsia="Times New Roman" w:hAnsi="Calibri" w:cs="Calibri"/>
          <w:color w:val="393939"/>
          <w:kern w:val="0"/>
          <w:lang w:val="mk-MK"/>
          <w14:ligatures w14:val="none"/>
        </w:rPr>
      </w:pPr>
    </w:p>
    <w:p w14:paraId="1BBB642E" w14:textId="1791D506" w:rsidR="00975EE6" w:rsidRPr="00662F45" w:rsidRDefault="00975EE6" w:rsidP="00453A77">
      <w:pPr>
        <w:spacing w:after="300"/>
        <w:rPr>
          <w:rFonts w:ascii="Calibri" w:eastAsia="Times New Roman" w:hAnsi="Calibri" w:cs="Calibri"/>
          <w:color w:val="393939"/>
          <w:kern w:val="0"/>
          <w:lang w:val="mk-MK"/>
          <w14:ligatures w14:val="none"/>
        </w:rPr>
      </w:pPr>
    </w:p>
    <w:p w14:paraId="3A62284F" w14:textId="6811B914" w:rsidR="00453A77" w:rsidRPr="00662F45" w:rsidRDefault="00453A77" w:rsidP="00453A77">
      <w:pPr>
        <w:spacing w:after="300"/>
        <w:rPr>
          <w:rFonts w:ascii="Calibri" w:eastAsia="Times New Roman" w:hAnsi="Calibri" w:cs="Calibri"/>
          <w:color w:val="393939"/>
          <w:kern w:val="0"/>
          <w:sz w:val="20"/>
          <w:szCs w:val="20"/>
          <w:lang w:val="mk-MK"/>
          <w14:ligatures w14:val="none"/>
        </w:rPr>
      </w:pPr>
    </w:p>
    <w:p w14:paraId="2F6A59CA" w14:textId="3DC5786B" w:rsidR="00453A77" w:rsidRPr="00662F45" w:rsidRDefault="00453A77" w:rsidP="00187A73">
      <w:pPr>
        <w:spacing w:after="300"/>
        <w:rPr>
          <w:rFonts w:ascii="Calibri" w:eastAsia="Times New Roman" w:hAnsi="Calibri" w:cs="Calibri"/>
          <w:color w:val="393939"/>
          <w:kern w:val="0"/>
          <w:sz w:val="20"/>
          <w:szCs w:val="20"/>
          <w:lang w:val="mk-MK"/>
          <w14:ligatures w14:val="none"/>
        </w:rPr>
      </w:pPr>
    </w:p>
    <w:p w14:paraId="36B3A398" w14:textId="14DA986F" w:rsidR="00187A73" w:rsidRPr="00662F45" w:rsidRDefault="00187A73" w:rsidP="00187A73">
      <w:pPr>
        <w:spacing w:after="300"/>
        <w:rPr>
          <w:rFonts w:ascii="Calibri" w:eastAsia="Times New Roman" w:hAnsi="Calibri" w:cs="Calibri"/>
          <w:color w:val="393939"/>
          <w:kern w:val="0"/>
          <w:sz w:val="20"/>
          <w:szCs w:val="20"/>
          <w:lang w:val="mk-MK"/>
          <w14:ligatures w14:val="none"/>
        </w:rPr>
      </w:pPr>
    </w:p>
    <w:p w14:paraId="0F7AC823" w14:textId="1D470249" w:rsidR="00187A73" w:rsidRPr="00662F45" w:rsidRDefault="00187A73" w:rsidP="00187A73">
      <w:pPr>
        <w:spacing w:after="300"/>
        <w:rPr>
          <w:rFonts w:ascii="Calibri" w:eastAsia="Times New Roman" w:hAnsi="Calibri" w:cs="Calibri"/>
          <w:color w:val="393939"/>
          <w:kern w:val="0"/>
          <w:sz w:val="20"/>
          <w:szCs w:val="20"/>
          <w:lang w:val="mk-MK"/>
          <w14:ligatures w14:val="none"/>
        </w:rPr>
      </w:pPr>
    </w:p>
    <w:p w14:paraId="42E7D4A1" w14:textId="59F120A9" w:rsidR="00187A73" w:rsidRPr="00662F45" w:rsidRDefault="00187A73" w:rsidP="00187A73">
      <w:pPr>
        <w:spacing w:after="300"/>
        <w:rPr>
          <w:rFonts w:ascii="Calibri" w:eastAsia="Times New Roman" w:hAnsi="Calibri" w:cs="Calibri"/>
          <w:color w:val="393939"/>
          <w:kern w:val="0"/>
          <w:sz w:val="20"/>
          <w:szCs w:val="20"/>
          <w:lang w:val="mk-MK"/>
          <w14:ligatures w14:val="none"/>
        </w:rPr>
      </w:pPr>
    </w:p>
    <w:p w14:paraId="6022CDD3" w14:textId="151C91CC" w:rsidR="00187A73" w:rsidRPr="00662F45" w:rsidRDefault="00187A73" w:rsidP="00E56A3D">
      <w:pPr>
        <w:spacing w:after="300"/>
        <w:rPr>
          <w:rFonts w:ascii="Calibri" w:eastAsia="Times New Roman" w:hAnsi="Calibri" w:cs="Calibri"/>
          <w:color w:val="393939"/>
          <w:kern w:val="0"/>
          <w:sz w:val="20"/>
          <w:szCs w:val="20"/>
          <w:lang w:val="mk-MK"/>
          <w14:ligatures w14:val="none"/>
        </w:rPr>
      </w:pPr>
    </w:p>
    <w:p w14:paraId="300A2CDC" w14:textId="0FBD1153" w:rsidR="00E776F7" w:rsidRPr="00662F45" w:rsidRDefault="00E776F7" w:rsidP="006F1399">
      <w:pPr>
        <w:spacing w:after="300"/>
        <w:rPr>
          <w:rFonts w:ascii="Calibri" w:eastAsia="Times New Roman" w:hAnsi="Calibri" w:cs="Calibri"/>
          <w:color w:val="393939"/>
          <w:kern w:val="0"/>
          <w:sz w:val="20"/>
          <w:szCs w:val="20"/>
          <w:lang w:val="mk-MK"/>
          <w14:ligatures w14:val="none"/>
        </w:rPr>
      </w:pPr>
    </w:p>
    <w:p w14:paraId="7D6B7C45" w14:textId="5B9B426E" w:rsidR="006F1399" w:rsidRPr="00662F45" w:rsidRDefault="006F1399" w:rsidP="006F1399">
      <w:pPr>
        <w:spacing w:after="300"/>
        <w:rPr>
          <w:rFonts w:ascii="Calibri" w:eastAsia="Times New Roman" w:hAnsi="Calibri" w:cs="Calibri"/>
          <w:color w:val="393939"/>
          <w:kern w:val="0"/>
          <w:sz w:val="20"/>
          <w:szCs w:val="20"/>
          <w:lang w:val="mk-MK"/>
          <w14:ligatures w14:val="none"/>
        </w:rPr>
      </w:pPr>
    </w:p>
    <w:p w14:paraId="18A5369B" w14:textId="71DFED37" w:rsidR="0063496C" w:rsidRPr="00662F45" w:rsidRDefault="0063496C" w:rsidP="0063496C">
      <w:pPr>
        <w:spacing w:after="300"/>
        <w:rPr>
          <w:rFonts w:ascii="Calibri" w:eastAsia="Times New Roman" w:hAnsi="Calibri" w:cs="Calibri"/>
          <w:color w:val="393939"/>
          <w:kern w:val="0"/>
          <w:lang w:val="mk-MK"/>
          <w14:ligatures w14:val="none"/>
        </w:rPr>
      </w:pPr>
    </w:p>
    <w:p w14:paraId="53EA3D1F" w14:textId="77777777" w:rsidR="0063496C" w:rsidRPr="00662F45" w:rsidRDefault="0063496C" w:rsidP="0063496C">
      <w:pPr>
        <w:spacing w:after="300"/>
        <w:rPr>
          <w:rFonts w:ascii="Calibri" w:eastAsia="Times New Roman" w:hAnsi="Calibri" w:cs="Calibri"/>
          <w:color w:val="393939"/>
          <w:kern w:val="0"/>
          <w:lang w:val="mk-MK"/>
          <w14:ligatures w14:val="none"/>
        </w:rPr>
      </w:pPr>
    </w:p>
    <w:p w14:paraId="648F64E0" w14:textId="44723E7E" w:rsidR="008A5FC1" w:rsidRPr="00662F45" w:rsidRDefault="008A5FC1" w:rsidP="00B72AD3">
      <w:pPr>
        <w:spacing w:after="300"/>
        <w:rPr>
          <w:rFonts w:ascii="Calibri" w:eastAsia="Times New Roman" w:hAnsi="Calibri" w:cs="Calibri"/>
          <w:color w:val="393939"/>
          <w:kern w:val="0"/>
          <w:lang w:val="mk-MK"/>
          <w14:ligatures w14:val="none"/>
        </w:rPr>
      </w:pPr>
    </w:p>
    <w:p w14:paraId="4F70D9A1" w14:textId="6FEBA62D" w:rsidR="00B72AD3" w:rsidRPr="00662F45" w:rsidRDefault="00B72AD3" w:rsidP="0017444F">
      <w:pPr>
        <w:rPr>
          <w:rFonts w:ascii="Calibri" w:eastAsia="Times New Roman" w:hAnsi="Calibri" w:cs="Calibri"/>
          <w:color w:val="393939"/>
          <w:kern w:val="0"/>
          <w:lang w:val="mk-MK"/>
          <w14:ligatures w14:val="none"/>
        </w:rPr>
      </w:pPr>
    </w:p>
    <w:p w14:paraId="07BEF11F" w14:textId="6F25F881" w:rsidR="00BA134D" w:rsidRPr="00662F45" w:rsidRDefault="00BA134D" w:rsidP="00BA134D">
      <w:pPr>
        <w:spacing w:after="300"/>
        <w:rPr>
          <w:rFonts w:ascii="Calibri" w:eastAsia="Times New Roman" w:hAnsi="Calibri" w:cs="Calibri"/>
          <w:color w:val="393939"/>
          <w:kern w:val="0"/>
          <w:lang w:val="mk-MK"/>
          <w14:ligatures w14:val="none"/>
        </w:rPr>
      </w:pPr>
    </w:p>
    <w:p w14:paraId="5D1FEF5D" w14:textId="230F8116" w:rsidR="00BA134D" w:rsidRPr="00662F45" w:rsidRDefault="00BA134D" w:rsidP="00C544E5">
      <w:pPr>
        <w:spacing w:after="300"/>
        <w:rPr>
          <w:rFonts w:ascii="Calibri" w:eastAsia="Times New Roman" w:hAnsi="Calibri" w:cs="Calibri"/>
          <w:color w:val="393939"/>
          <w:kern w:val="0"/>
          <w:lang w:val="mk-MK"/>
          <w14:ligatures w14:val="none"/>
        </w:rPr>
      </w:pPr>
    </w:p>
    <w:p w14:paraId="6F26B4AF" w14:textId="1B6E5C67" w:rsidR="00C544E5" w:rsidRPr="00662F45" w:rsidRDefault="00C544E5" w:rsidP="00C544E5">
      <w:pPr>
        <w:spacing w:after="300"/>
        <w:rPr>
          <w:rFonts w:ascii="Calibri" w:eastAsia="Times New Roman" w:hAnsi="Calibri" w:cs="Calibri"/>
          <w:color w:val="393939"/>
          <w:kern w:val="0"/>
          <w:lang w:val="mk-MK"/>
          <w14:ligatures w14:val="none"/>
        </w:rPr>
      </w:pPr>
    </w:p>
    <w:p w14:paraId="6C215B27" w14:textId="6CC837D6" w:rsidR="00C544E5" w:rsidRPr="00662F45" w:rsidRDefault="00C544E5" w:rsidP="00C544E5">
      <w:pPr>
        <w:spacing w:after="300"/>
        <w:rPr>
          <w:rFonts w:ascii="Calibri" w:eastAsia="Times New Roman" w:hAnsi="Calibri" w:cs="Calibri"/>
          <w:color w:val="393939"/>
          <w:kern w:val="0"/>
          <w:lang w:val="mk-MK"/>
          <w14:ligatures w14:val="none"/>
        </w:rPr>
      </w:pPr>
    </w:p>
    <w:p w14:paraId="2FF839B7" w14:textId="0F80D005" w:rsidR="00C544E5" w:rsidRPr="00662F45" w:rsidRDefault="00C544E5" w:rsidP="00C544E5">
      <w:pPr>
        <w:rPr>
          <w:rFonts w:ascii="Calibri" w:eastAsia="Times New Roman" w:hAnsi="Calibri" w:cs="Calibri"/>
          <w:color w:val="393939"/>
          <w:kern w:val="0"/>
          <w:sz w:val="20"/>
          <w:szCs w:val="20"/>
          <w:lang w:val="mk-MK"/>
          <w14:ligatures w14:val="none"/>
        </w:rPr>
      </w:pPr>
    </w:p>
    <w:p w14:paraId="1A2B7FFA" w14:textId="310C15D9" w:rsidR="00F258C8" w:rsidRPr="00662F45" w:rsidRDefault="00682CAB" w:rsidP="00C36C28">
      <w:pPr>
        <w:spacing w:after="300"/>
        <w:rPr>
          <w:rFonts w:ascii="Calibri" w:eastAsia="Times New Roman" w:hAnsi="Calibri" w:cs="Calibri"/>
          <w:color w:val="393939"/>
          <w:kern w:val="0"/>
          <w:lang w:val="mk-MK"/>
          <w14:ligatures w14:val="none"/>
        </w:rPr>
      </w:pPr>
      <w:r w:rsidRPr="00662F45">
        <w:rPr>
          <w:rFonts w:ascii="Calibri" w:eastAsia="Times New Roman" w:hAnsi="Calibri" w:cs="Calibri"/>
          <w:color w:val="393939"/>
          <w:kern w:val="0"/>
          <w:lang w:val="mk-MK"/>
          <w14:ligatures w14:val="none"/>
        </w:rPr>
        <w:br/>
      </w:r>
      <w:r w:rsidR="00F258C8" w:rsidRPr="00662F45">
        <w:rPr>
          <w:rFonts w:ascii="Calibri" w:eastAsia="Times New Roman" w:hAnsi="Calibri" w:cs="Calibri"/>
          <w:color w:val="393939"/>
          <w:kern w:val="0"/>
          <w:lang w:val="mk-MK"/>
          <w14:ligatures w14:val="none"/>
        </w:rPr>
        <w:br/>
      </w:r>
      <w:r w:rsidR="00F258C8" w:rsidRPr="00662F45">
        <w:rPr>
          <w:rFonts w:ascii="Calibri" w:eastAsia="Times New Roman" w:hAnsi="Calibri" w:cs="Calibri"/>
          <w:color w:val="393939"/>
          <w:kern w:val="0"/>
          <w:lang w:val="mk-MK"/>
          <w14:ligatures w14:val="none"/>
        </w:rPr>
        <w:br/>
      </w:r>
      <w:r w:rsidR="00F258C8" w:rsidRPr="00662F45">
        <w:rPr>
          <w:rFonts w:ascii="Calibri" w:eastAsia="Times New Roman" w:hAnsi="Calibri" w:cs="Calibri"/>
          <w:color w:val="393939"/>
          <w:kern w:val="0"/>
          <w:lang w:val="mk-MK"/>
          <w14:ligatures w14:val="none"/>
        </w:rPr>
        <w:lastRenderedPageBreak/>
        <w:br/>
      </w:r>
    </w:p>
    <w:p w14:paraId="53D4EA96" w14:textId="77777777" w:rsidR="00C36C28" w:rsidRPr="00662F45" w:rsidRDefault="00C36C28" w:rsidP="00C36C28">
      <w:pPr>
        <w:spacing w:after="300"/>
        <w:rPr>
          <w:rFonts w:ascii="Calibri" w:eastAsia="Times New Roman" w:hAnsi="Calibri" w:cs="Calibri"/>
          <w:color w:val="393939"/>
          <w:kern w:val="0"/>
          <w:lang w:val="mk-MK"/>
          <w14:ligatures w14:val="none"/>
        </w:rPr>
      </w:pPr>
    </w:p>
    <w:p w14:paraId="2AC9A1F3" w14:textId="3A2F08DB" w:rsidR="00C36C28" w:rsidRPr="00662F45" w:rsidRDefault="00C36C28">
      <w:pPr>
        <w:rPr>
          <w:lang w:val="mk-MK"/>
        </w:rPr>
      </w:pPr>
    </w:p>
    <w:sectPr w:rsidR="00C36C28" w:rsidRPr="00662F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F21D4"/>
    <w:multiLevelType w:val="multilevel"/>
    <w:tmpl w:val="A58C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FB149C"/>
    <w:multiLevelType w:val="multilevel"/>
    <w:tmpl w:val="BDA27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6703AA"/>
    <w:multiLevelType w:val="multilevel"/>
    <w:tmpl w:val="87FAE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8630697">
    <w:abstractNumId w:val="0"/>
  </w:num>
  <w:num w:numId="2" w16cid:durableId="1807502767">
    <w:abstractNumId w:val="2"/>
  </w:num>
  <w:num w:numId="3" w16cid:durableId="841098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183"/>
    <w:rsid w:val="0002731A"/>
    <w:rsid w:val="000675E9"/>
    <w:rsid w:val="0008252D"/>
    <w:rsid w:val="0009102E"/>
    <w:rsid w:val="000A0907"/>
    <w:rsid w:val="001300C3"/>
    <w:rsid w:val="0017444F"/>
    <w:rsid w:val="00187A73"/>
    <w:rsid w:val="001B2ECD"/>
    <w:rsid w:val="001D1275"/>
    <w:rsid w:val="001D292A"/>
    <w:rsid w:val="002112C6"/>
    <w:rsid w:val="0021454C"/>
    <w:rsid w:val="002274C5"/>
    <w:rsid w:val="002278C5"/>
    <w:rsid w:val="00241CD1"/>
    <w:rsid w:val="002A7BBE"/>
    <w:rsid w:val="002B2FB4"/>
    <w:rsid w:val="00305999"/>
    <w:rsid w:val="00312BA7"/>
    <w:rsid w:val="00317C9E"/>
    <w:rsid w:val="003732EB"/>
    <w:rsid w:val="0042065E"/>
    <w:rsid w:val="00430A50"/>
    <w:rsid w:val="004326F9"/>
    <w:rsid w:val="00453A77"/>
    <w:rsid w:val="00454962"/>
    <w:rsid w:val="00456389"/>
    <w:rsid w:val="00497B48"/>
    <w:rsid w:val="004C6A0C"/>
    <w:rsid w:val="004D1DDC"/>
    <w:rsid w:val="00502CED"/>
    <w:rsid w:val="00514C1F"/>
    <w:rsid w:val="00517338"/>
    <w:rsid w:val="00553612"/>
    <w:rsid w:val="005556E7"/>
    <w:rsid w:val="00557291"/>
    <w:rsid w:val="00566062"/>
    <w:rsid w:val="005C0ED7"/>
    <w:rsid w:val="00622351"/>
    <w:rsid w:val="00622BCF"/>
    <w:rsid w:val="0063496C"/>
    <w:rsid w:val="00662F45"/>
    <w:rsid w:val="00682CAB"/>
    <w:rsid w:val="006D52D8"/>
    <w:rsid w:val="006F1399"/>
    <w:rsid w:val="00712A10"/>
    <w:rsid w:val="00772ECA"/>
    <w:rsid w:val="007D7A4B"/>
    <w:rsid w:val="0081271F"/>
    <w:rsid w:val="00821080"/>
    <w:rsid w:val="00871E59"/>
    <w:rsid w:val="00874713"/>
    <w:rsid w:val="008A5FC1"/>
    <w:rsid w:val="008E13C9"/>
    <w:rsid w:val="009201A9"/>
    <w:rsid w:val="00921B64"/>
    <w:rsid w:val="00952715"/>
    <w:rsid w:val="00975EE6"/>
    <w:rsid w:val="00985053"/>
    <w:rsid w:val="009C6CA6"/>
    <w:rsid w:val="009F322D"/>
    <w:rsid w:val="009F52CA"/>
    <w:rsid w:val="00A36AFF"/>
    <w:rsid w:val="00A67D2A"/>
    <w:rsid w:val="00A7608D"/>
    <w:rsid w:val="00A83D6E"/>
    <w:rsid w:val="00A86ADF"/>
    <w:rsid w:val="00AB37AA"/>
    <w:rsid w:val="00AC674C"/>
    <w:rsid w:val="00AF411B"/>
    <w:rsid w:val="00B17CCD"/>
    <w:rsid w:val="00B42183"/>
    <w:rsid w:val="00B53778"/>
    <w:rsid w:val="00B72AD3"/>
    <w:rsid w:val="00BA134D"/>
    <w:rsid w:val="00C36C28"/>
    <w:rsid w:val="00C544E5"/>
    <w:rsid w:val="00C61AF4"/>
    <w:rsid w:val="00C80098"/>
    <w:rsid w:val="00CC425C"/>
    <w:rsid w:val="00D31F63"/>
    <w:rsid w:val="00D62E60"/>
    <w:rsid w:val="00D9130E"/>
    <w:rsid w:val="00E00893"/>
    <w:rsid w:val="00E05DFD"/>
    <w:rsid w:val="00E13840"/>
    <w:rsid w:val="00E4679B"/>
    <w:rsid w:val="00E56A3D"/>
    <w:rsid w:val="00E56D1E"/>
    <w:rsid w:val="00E66C56"/>
    <w:rsid w:val="00E740DB"/>
    <w:rsid w:val="00E776F7"/>
    <w:rsid w:val="00E81104"/>
    <w:rsid w:val="00EA0CF0"/>
    <w:rsid w:val="00EC5E73"/>
    <w:rsid w:val="00EF0E35"/>
    <w:rsid w:val="00F00B97"/>
    <w:rsid w:val="00F258C8"/>
    <w:rsid w:val="00F62737"/>
    <w:rsid w:val="00FC7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8464A"/>
  <w15:chartTrackingRefBased/>
  <w15:docId w15:val="{74CA1538-3EE5-4F15-9EF2-023562BD5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21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421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21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421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21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21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1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1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1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1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421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21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421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21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21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1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1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183"/>
    <w:rPr>
      <w:rFonts w:eastAsiaTheme="majorEastAsia" w:cstheme="majorBidi"/>
      <w:color w:val="272727" w:themeColor="text1" w:themeTint="D8"/>
    </w:rPr>
  </w:style>
  <w:style w:type="paragraph" w:styleId="Title">
    <w:name w:val="Title"/>
    <w:basedOn w:val="Normal"/>
    <w:next w:val="Normal"/>
    <w:link w:val="TitleChar"/>
    <w:uiPriority w:val="10"/>
    <w:qFormat/>
    <w:rsid w:val="00B421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1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1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1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183"/>
    <w:pPr>
      <w:spacing w:before="160"/>
      <w:jc w:val="center"/>
    </w:pPr>
    <w:rPr>
      <w:i/>
      <w:iCs/>
      <w:color w:val="404040" w:themeColor="text1" w:themeTint="BF"/>
    </w:rPr>
  </w:style>
  <w:style w:type="character" w:customStyle="1" w:styleId="QuoteChar">
    <w:name w:val="Quote Char"/>
    <w:basedOn w:val="DefaultParagraphFont"/>
    <w:link w:val="Quote"/>
    <w:uiPriority w:val="29"/>
    <w:rsid w:val="00B42183"/>
    <w:rPr>
      <w:i/>
      <w:iCs/>
      <w:color w:val="404040" w:themeColor="text1" w:themeTint="BF"/>
    </w:rPr>
  </w:style>
  <w:style w:type="paragraph" w:styleId="ListParagraph">
    <w:name w:val="List Paragraph"/>
    <w:basedOn w:val="Normal"/>
    <w:uiPriority w:val="34"/>
    <w:qFormat/>
    <w:rsid w:val="00B42183"/>
    <w:pPr>
      <w:ind w:left="720"/>
      <w:contextualSpacing/>
    </w:pPr>
  </w:style>
  <w:style w:type="character" w:styleId="IntenseEmphasis">
    <w:name w:val="Intense Emphasis"/>
    <w:basedOn w:val="DefaultParagraphFont"/>
    <w:uiPriority w:val="21"/>
    <w:qFormat/>
    <w:rsid w:val="00B42183"/>
    <w:rPr>
      <w:i/>
      <w:iCs/>
      <w:color w:val="2F5496" w:themeColor="accent1" w:themeShade="BF"/>
    </w:rPr>
  </w:style>
  <w:style w:type="paragraph" w:styleId="IntenseQuote">
    <w:name w:val="Intense Quote"/>
    <w:basedOn w:val="Normal"/>
    <w:next w:val="Normal"/>
    <w:link w:val="IntenseQuoteChar"/>
    <w:uiPriority w:val="30"/>
    <w:qFormat/>
    <w:rsid w:val="00B421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2183"/>
    <w:rPr>
      <w:i/>
      <w:iCs/>
      <w:color w:val="2F5496" w:themeColor="accent1" w:themeShade="BF"/>
    </w:rPr>
  </w:style>
  <w:style w:type="character" w:styleId="IntenseReference">
    <w:name w:val="Intense Reference"/>
    <w:basedOn w:val="DefaultParagraphFont"/>
    <w:uiPriority w:val="32"/>
    <w:qFormat/>
    <w:rsid w:val="00B4218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30</Pages>
  <Words>6771</Words>
  <Characters>38596</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 Stojanov</dc:creator>
  <cp:keywords/>
  <dc:description/>
  <cp:lastModifiedBy>Nikola Stojanov</cp:lastModifiedBy>
  <cp:revision>75</cp:revision>
  <dcterms:created xsi:type="dcterms:W3CDTF">2025-11-21T16:05:00Z</dcterms:created>
  <dcterms:modified xsi:type="dcterms:W3CDTF">2025-11-24T12:47:00Z</dcterms:modified>
</cp:coreProperties>
</file>